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4B705D" w14:textId="038DC8F7" w:rsidR="00505C0A" w:rsidRPr="00505C0A" w:rsidRDefault="001B70EF" w:rsidP="00625D03">
      <w:pPr>
        <w:bidi/>
        <w:rPr>
          <w:rFonts w:ascii="Calibri" w:hAnsi="Calibri" w:cs="Calibri" w:hint="cs"/>
          <w:lang w:bidi="ar-OM"/>
        </w:rPr>
      </w:pPr>
      <w:r>
        <w:rPr>
          <w:rFonts w:ascii="Calibri" w:hAnsi="Calibri" w:cs="Calibri"/>
          <w:noProof/>
          <w:rtl/>
          <w:lang w:val="en-GB" w:eastAsia="en-GB"/>
        </w:rPr>
        <w:drawing>
          <wp:inline distT="0" distB="0" distL="0" distR="0" wp14:anchorId="716351A4" wp14:editId="65718011">
            <wp:extent cx="5943600" cy="81019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ownload (1).jpg"/>
                    <pic:cNvPicPr/>
                  </pic:nvPicPr>
                  <pic:blipFill>
                    <a:blip r:embed="rId8">
                      <a:extLst>
                        <a:ext uri="{28A0092B-C50C-407E-A947-70E740481C1C}">
                          <a14:useLocalDpi xmlns:a14="http://schemas.microsoft.com/office/drawing/2010/main" val="0"/>
                        </a:ext>
                      </a:extLst>
                    </a:blip>
                    <a:stretch>
                      <a:fillRect/>
                    </a:stretch>
                  </pic:blipFill>
                  <pic:spPr>
                    <a:xfrm>
                      <a:off x="0" y="0"/>
                      <a:ext cx="5943600" cy="8101965"/>
                    </a:xfrm>
                    <a:prstGeom prst="rect">
                      <a:avLst/>
                    </a:prstGeom>
                  </pic:spPr>
                </pic:pic>
              </a:graphicData>
            </a:graphic>
          </wp:inline>
        </w:drawing>
      </w:r>
    </w:p>
    <w:p w14:paraId="437CB0BE" w14:textId="6E50AF86" w:rsidR="00C9359C" w:rsidRPr="00505C0A" w:rsidRDefault="00DF075C" w:rsidP="001B70EF">
      <w:pPr>
        <w:bidi/>
        <w:rPr>
          <w:rFonts w:ascii="Calibri" w:hAnsi="Calibri" w:cs="Calibri"/>
          <w:rtl/>
        </w:rPr>
      </w:pPr>
      <w:r w:rsidRPr="00505C0A">
        <w:rPr>
          <w:rFonts w:ascii="Calibri" w:hAnsi="Calibri" w:cs="Calibri"/>
        </w:rPr>
        <w:lastRenderedPageBreak/>
        <w:t xml:space="preserve"> </w:t>
      </w:r>
      <w:r w:rsidR="00EB5115" w:rsidRPr="00505C0A">
        <w:rPr>
          <w:rFonts w:ascii="Calibri" w:hAnsi="Calibri" w:cs="Calibri"/>
        </w:rPr>
        <w:t xml:space="preserve"> </w:t>
      </w:r>
    </w:p>
    <w:p w14:paraId="60B1EF5E" w14:textId="685A549A" w:rsidR="006A6A97" w:rsidRPr="00505C0A" w:rsidRDefault="006A6A97" w:rsidP="00625D03">
      <w:pPr>
        <w:bidi/>
        <w:rPr>
          <w:rFonts w:ascii="Calibri" w:hAnsi="Calibri" w:cs="Calibri"/>
        </w:rPr>
      </w:pPr>
    </w:p>
    <w:p w14:paraId="3758277F" w14:textId="57A912DC" w:rsidR="00C9359C" w:rsidRPr="00505C0A" w:rsidRDefault="00C9359C" w:rsidP="00625D03">
      <w:pPr>
        <w:bidi/>
        <w:rPr>
          <w:rFonts w:ascii="Calibri" w:hAnsi="Calibri" w:cs="Calibri"/>
          <w:rtl/>
        </w:rPr>
      </w:pPr>
    </w:p>
    <w:p w14:paraId="4B885C25" w14:textId="4943E4E9" w:rsidR="00C9359C" w:rsidRPr="00505C0A" w:rsidRDefault="00C9359C" w:rsidP="00625D03">
      <w:pPr>
        <w:bidi/>
        <w:rPr>
          <w:rFonts w:ascii="Calibri" w:hAnsi="Calibri" w:cs="Calibri"/>
          <w:rtl/>
        </w:rPr>
      </w:pPr>
    </w:p>
    <w:p w14:paraId="4CB1A6F2" w14:textId="565E65C2" w:rsidR="00C9359C" w:rsidRPr="00505C0A" w:rsidRDefault="00C9359C" w:rsidP="00625D03">
      <w:pPr>
        <w:bidi/>
        <w:rPr>
          <w:rFonts w:ascii="Calibri" w:hAnsi="Calibri" w:cs="Calibri"/>
          <w:rtl/>
        </w:rPr>
      </w:pPr>
    </w:p>
    <w:p w14:paraId="7E72A721" w14:textId="0F828D29" w:rsidR="00C9359C" w:rsidRPr="00505C0A" w:rsidRDefault="00C9359C" w:rsidP="00625D03">
      <w:pPr>
        <w:bidi/>
        <w:rPr>
          <w:rFonts w:ascii="Calibri" w:hAnsi="Calibri" w:cs="Calibri"/>
          <w:rtl/>
        </w:rPr>
      </w:pPr>
    </w:p>
    <w:p w14:paraId="1E6E0E3A" w14:textId="7F24809D" w:rsidR="00C9359C" w:rsidRPr="00505C0A" w:rsidRDefault="00C9359C" w:rsidP="00625D03">
      <w:pPr>
        <w:bidi/>
        <w:rPr>
          <w:rFonts w:ascii="Calibri" w:hAnsi="Calibri" w:cs="Calibri"/>
          <w:rtl/>
        </w:rPr>
      </w:pPr>
    </w:p>
    <w:p w14:paraId="3666F40F" w14:textId="26ADA204" w:rsidR="00C9359C" w:rsidRPr="00505C0A" w:rsidRDefault="00C9359C" w:rsidP="00625D03">
      <w:pPr>
        <w:bidi/>
        <w:rPr>
          <w:rFonts w:ascii="Calibri" w:hAnsi="Calibri" w:cs="Calibri"/>
          <w:rtl/>
        </w:rPr>
      </w:pPr>
    </w:p>
    <w:p w14:paraId="38F7B461" w14:textId="7832DC86" w:rsidR="00C9359C" w:rsidRPr="00505C0A" w:rsidRDefault="00C9359C" w:rsidP="001B70EF">
      <w:pPr>
        <w:tabs>
          <w:tab w:val="left" w:pos="3549"/>
        </w:tabs>
        <w:bidi/>
        <w:rPr>
          <w:rFonts w:ascii="Calibri" w:hAnsi="Calibri" w:cs="Calibri"/>
          <w:rtl/>
        </w:rPr>
      </w:pPr>
    </w:p>
    <w:p w14:paraId="6C587D59" w14:textId="19CDB858" w:rsidR="00C9359C" w:rsidRPr="00505C0A" w:rsidRDefault="00C9359C" w:rsidP="00625D03">
      <w:pPr>
        <w:bidi/>
        <w:rPr>
          <w:rFonts w:ascii="Calibri" w:hAnsi="Calibri" w:cs="Calibri"/>
          <w:rtl/>
        </w:rPr>
      </w:pPr>
    </w:p>
    <w:sdt>
      <w:sdtPr>
        <w:rPr>
          <w:rFonts w:asciiTheme="minorHAnsi" w:eastAsiaTheme="minorHAnsi" w:hAnsiTheme="minorHAnsi" w:cstheme="minorBidi"/>
          <w:color w:val="auto"/>
          <w:sz w:val="22"/>
          <w:szCs w:val="22"/>
          <w:rtl/>
        </w:rPr>
        <w:id w:val="1365796899"/>
        <w:docPartObj>
          <w:docPartGallery w:val="Table of Contents"/>
          <w:docPartUnique/>
        </w:docPartObj>
      </w:sdtPr>
      <w:sdtEndPr>
        <w:rPr>
          <w:b/>
          <w:bCs/>
          <w:noProof/>
        </w:rPr>
      </w:sdtEndPr>
      <w:sdtContent>
        <w:p w14:paraId="5B62FCFF" w14:textId="48EC5031" w:rsidR="009579ED" w:rsidRPr="00505C0A" w:rsidRDefault="00BC3160" w:rsidP="00317B0F">
          <w:pPr>
            <w:pStyle w:val="TOCHeading"/>
            <w:bidi/>
            <w:rPr>
              <w:color w:val="auto"/>
            </w:rPr>
          </w:pPr>
          <w:r w:rsidRPr="00505C0A">
            <w:rPr>
              <w:rFonts w:hint="cs"/>
              <w:color w:val="auto"/>
              <w:rtl/>
            </w:rPr>
            <w:t>قائمة المحتويات</w:t>
          </w:r>
        </w:p>
        <w:p w14:paraId="40687C41" w14:textId="15FE033F" w:rsidR="00317B0F" w:rsidRDefault="009579ED">
          <w:pPr>
            <w:pStyle w:val="TOC1"/>
            <w:numPr>
              <w:ilvl w:val="0"/>
              <w:numId w:val="20"/>
            </w:numPr>
            <w:rPr>
              <w:rFonts w:eastAsiaTheme="minorEastAsia"/>
              <w:noProof/>
              <w:lang w:val="en-GB" w:eastAsia="en-GB"/>
            </w:rPr>
          </w:pPr>
          <w:r w:rsidRPr="00505C0A">
            <w:fldChar w:fldCharType="begin"/>
          </w:r>
          <w:r w:rsidRPr="00505C0A">
            <w:instrText xml:space="preserve"> TOC \o "1-3" \h \z \u </w:instrText>
          </w:r>
          <w:r w:rsidRPr="00505C0A">
            <w:fldChar w:fldCharType="separate"/>
          </w:r>
          <w:hyperlink w:anchor="_Toc110115561" w:history="1">
            <w:r w:rsidR="00317B0F" w:rsidRPr="007D142A">
              <w:rPr>
                <w:rStyle w:val="Hyperlink"/>
                <w:noProof/>
                <w:rtl/>
                <w:lang w:bidi="ar-JO"/>
              </w:rPr>
              <w:t>الأهداف والغايات لمنح حق الإمتياز</w:t>
            </w:r>
            <w:r w:rsidR="00317B0F">
              <w:rPr>
                <w:noProof/>
                <w:webHidden/>
              </w:rPr>
              <w:tab/>
            </w:r>
            <w:r w:rsidR="00317B0F">
              <w:rPr>
                <w:noProof/>
                <w:webHidden/>
              </w:rPr>
              <w:fldChar w:fldCharType="begin"/>
            </w:r>
            <w:r w:rsidR="00317B0F">
              <w:rPr>
                <w:noProof/>
                <w:webHidden/>
              </w:rPr>
              <w:instrText xml:space="preserve"> PAGEREF _Toc110115561 \h </w:instrText>
            </w:r>
            <w:r w:rsidR="00317B0F">
              <w:rPr>
                <w:noProof/>
                <w:webHidden/>
              </w:rPr>
            </w:r>
            <w:r w:rsidR="00317B0F">
              <w:rPr>
                <w:noProof/>
                <w:webHidden/>
              </w:rPr>
              <w:fldChar w:fldCharType="separate"/>
            </w:r>
            <w:r w:rsidR="00317B0F">
              <w:rPr>
                <w:noProof/>
                <w:webHidden/>
              </w:rPr>
              <w:t>3</w:t>
            </w:r>
            <w:r w:rsidR="00317B0F">
              <w:rPr>
                <w:noProof/>
                <w:webHidden/>
              </w:rPr>
              <w:fldChar w:fldCharType="end"/>
            </w:r>
          </w:hyperlink>
        </w:p>
        <w:p w14:paraId="0373AC99" w14:textId="016DB1CE" w:rsidR="00317B0F" w:rsidRDefault="00397FA4">
          <w:pPr>
            <w:pStyle w:val="TOC1"/>
            <w:numPr>
              <w:ilvl w:val="0"/>
              <w:numId w:val="20"/>
            </w:numPr>
            <w:tabs>
              <w:tab w:val="left" w:pos="3293"/>
            </w:tabs>
            <w:rPr>
              <w:rFonts w:eastAsiaTheme="minorEastAsia"/>
              <w:noProof/>
              <w:lang w:val="en-GB" w:eastAsia="en-GB"/>
            </w:rPr>
          </w:pPr>
          <w:hyperlink w:anchor="_Toc110115562" w:history="1">
            <w:r w:rsidR="00317B0F" w:rsidRPr="007D142A">
              <w:rPr>
                <w:rStyle w:val="Hyperlink"/>
                <w:noProof/>
                <w:rtl/>
                <w:lang w:bidi="ar-JO"/>
              </w:rPr>
              <w:t>تقييم الجاهزية المؤسسية لمنح حق الإمتياز</w:t>
            </w:r>
            <w:r w:rsidR="00317B0F">
              <w:rPr>
                <w:noProof/>
                <w:webHidden/>
              </w:rPr>
              <w:tab/>
            </w:r>
            <w:r w:rsidR="00317B0F">
              <w:rPr>
                <w:noProof/>
                <w:webHidden/>
              </w:rPr>
              <w:fldChar w:fldCharType="begin"/>
            </w:r>
            <w:r w:rsidR="00317B0F">
              <w:rPr>
                <w:noProof/>
                <w:webHidden/>
              </w:rPr>
              <w:instrText xml:space="preserve"> PAGEREF _Toc110115562 \h </w:instrText>
            </w:r>
            <w:r w:rsidR="00317B0F">
              <w:rPr>
                <w:noProof/>
                <w:webHidden/>
              </w:rPr>
            </w:r>
            <w:r w:rsidR="00317B0F">
              <w:rPr>
                <w:noProof/>
                <w:webHidden/>
              </w:rPr>
              <w:fldChar w:fldCharType="separate"/>
            </w:r>
            <w:r w:rsidR="00317B0F">
              <w:rPr>
                <w:noProof/>
                <w:webHidden/>
              </w:rPr>
              <w:t>3</w:t>
            </w:r>
            <w:r w:rsidR="00317B0F">
              <w:rPr>
                <w:noProof/>
                <w:webHidden/>
              </w:rPr>
              <w:fldChar w:fldCharType="end"/>
            </w:r>
          </w:hyperlink>
        </w:p>
        <w:p w14:paraId="07B11B0A" w14:textId="44532173" w:rsidR="00317B0F" w:rsidRDefault="00397FA4">
          <w:pPr>
            <w:pStyle w:val="TOC1"/>
            <w:numPr>
              <w:ilvl w:val="0"/>
              <w:numId w:val="20"/>
            </w:numPr>
            <w:rPr>
              <w:rFonts w:eastAsiaTheme="minorEastAsia"/>
              <w:noProof/>
              <w:lang w:val="en-GB" w:eastAsia="en-GB"/>
            </w:rPr>
          </w:pPr>
          <w:hyperlink w:anchor="_Toc110115563" w:history="1">
            <w:r w:rsidR="00317B0F" w:rsidRPr="007D142A">
              <w:rPr>
                <w:rStyle w:val="Hyperlink"/>
                <w:noProof/>
                <w:rtl/>
                <w:lang w:bidi="ar-JO"/>
              </w:rPr>
              <w:t>جوانب التطوير المطلوبة والتوصيات</w:t>
            </w:r>
            <w:r w:rsidR="00317B0F" w:rsidRPr="007D142A">
              <w:rPr>
                <w:rStyle w:val="Hyperlink"/>
                <w:noProof/>
                <w:lang w:bidi="ar-JO"/>
              </w:rPr>
              <w:t xml:space="preserve"> </w:t>
            </w:r>
            <w:r w:rsidR="00317B0F" w:rsidRPr="007D142A">
              <w:rPr>
                <w:rStyle w:val="Hyperlink"/>
                <w:noProof/>
                <w:rtl/>
                <w:lang w:bidi="ar-JO"/>
              </w:rPr>
              <w:t>لمنح حق الامتياز</w:t>
            </w:r>
            <w:r w:rsidR="00317B0F">
              <w:rPr>
                <w:noProof/>
                <w:webHidden/>
              </w:rPr>
              <w:tab/>
            </w:r>
            <w:r w:rsidR="00317B0F">
              <w:rPr>
                <w:noProof/>
                <w:webHidden/>
              </w:rPr>
              <w:fldChar w:fldCharType="begin"/>
            </w:r>
            <w:r w:rsidR="00317B0F">
              <w:rPr>
                <w:noProof/>
                <w:webHidden/>
              </w:rPr>
              <w:instrText xml:space="preserve"> PAGEREF _Toc110115563 \h </w:instrText>
            </w:r>
            <w:r w:rsidR="00317B0F">
              <w:rPr>
                <w:noProof/>
                <w:webHidden/>
              </w:rPr>
            </w:r>
            <w:r w:rsidR="00317B0F">
              <w:rPr>
                <w:noProof/>
                <w:webHidden/>
              </w:rPr>
              <w:fldChar w:fldCharType="separate"/>
            </w:r>
            <w:r w:rsidR="00317B0F">
              <w:rPr>
                <w:noProof/>
                <w:webHidden/>
              </w:rPr>
              <w:t>4</w:t>
            </w:r>
            <w:r w:rsidR="00317B0F">
              <w:rPr>
                <w:noProof/>
                <w:webHidden/>
              </w:rPr>
              <w:fldChar w:fldCharType="end"/>
            </w:r>
          </w:hyperlink>
        </w:p>
        <w:p w14:paraId="3066FD9D" w14:textId="3E0DA72B" w:rsidR="00317B0F" w:rsidRDefault="00397FA4" w:rsidP="00317B0F">
          <w:pPr>
            <w:pStyle w:val="TOC2"/>
            <w:tabs>
              <w:tab w:val="left" w:pos="2867"/>
              <w:tab w:val="right" w:leader="dot" w:pos="9350"/>
            </w:tabs>
            <w:bidi/>
            <w:rPr>
              <w:rFonts w:eastAsiaTheme="minorEastAsia"/>
              <w:noProof/>
              <w:lang w:val="en-GB" w:eastAsia="en-GB"/>
            </w:rPr>
          </w:pPr>
          <w:hyperlink w:anchor="_Toc110115564" w:history="1">
            <w:r w:rsidR="00317B0F" w:rsidRPr="007D142A">
              <w:rPr>
                <w:rStyle w:val="Hyperlink"/>
                <w:noProof/>
                <w:rtl/>
              </w:rPr>
              <w:t>3.1</w:t>
            </w:r>
            <w:r w:rsidR="00317B0F">
              <w:rPr>
                <w:rStyle w:val="Hyperlink"/>
                <w:rFonts w:hint="cs"/>
                <w:noProof/>
                <w:rtl/>
              </w:rPr>
              <w:t xml:space="preserve"> </w:t>
            </w:r>
            <w:r w:rsidR="00317B0F" w:rsidRPr="007D142A">
              <w:rPr>
                <w:rStyle w:val="Hyperlink"/>
                <w:noProof/>
                <w:rtl/>
              </w:rPr>
              <w:t>نتائج تحليل نموذج حق الإميتاز</w:t>
            </w:r>
            <w:r w:rsidR="00317B0F">
              <w:rPr>
                <w:noProof/>
                <w:webHidden/>
              </w:rPr>
              <w:tab/>
            </w:r>
            <w:r w:rsidR="00971A8F">
              <w:rPr>
                <w:noProof/>
                <w:webHidden/>
                <w:rtl/>
              </w:rPr>
              <w:tab/>
            </w:r>
            <w:r w:rsidR="00317B0F">
              <w:rPr>
                <w:noProof/>
                <w:webHidden/>
              </w:rPr>
              <w:fldChar w:fldCharType="begin"/>
            </w:r>
            <w:r w:rsidR="00317B0F">
              <w:rPr>
                <w:noProof/>
                <w:webHidden/>
              </w:rPr>
              <w:instrText xml:space="preserve"> PAGEREF _Toc110115564 \h </w:instrText>
            </w:r>
            <w:r w:rsidR="00317B0F">
              <w:rPr>
                <w:noProof/>
                <w:webHidden/>
              </w:rPr>
            </w:r>
            <w:r w:rsidR="00317B0F">
              <w:rPr>
                <w:noProof/>
                <w:webHidden/>
              </w:rPr>
              <w:fldChar w:fldCharType="separate"/>
            </w:r>
            <w:r w:rsidR="00317B0F">
              <w:rPr>
                <w:noProof/>
                <w:webHidden/>
              </w:rPr>
              <w:t>4</w:t>
            </w:r>
            <w:r w:rsidR="00317B0F">
              <w:rPr>
                <w:noProof/>
                <w:webHidden/>
              </w:rPr>
              <w:fldChar w:fldCharType="end"/>
            </w:r>
          </w:hyperlink>
        </w:p>
        <w:p w14:paraId="7A1C459A" w14:textId="2CD2EFDE" w:rsidR="00317B0F" w:rsidRDefault="00397FA4">
          <w:pPr>
            <w:pStyle w:val="TOC1"/>
            <w:numPr>
              <w:ilvl w:val="0"/>
              <w:numId w:val="20"/>
            </w:numPr>
            <w:rPr>
              <w:rFonts w:eastAsiaTheme="minorEastAsia"/>
              <w:noProof/>
              <w:lang w:val="en-GB" w:eastAsia="en-GB"/>
            </w:rPr>
          </w:pPr>
          <w:hyperlink w:anchor="_Toc110115565" w:history="1">
            <w:r w:rsidR="00317B0F" w:rsidRPr="007D142A">
              <w:rPr>
                <w:rStyle w:val="Hyperlink"/>
                <w:noProof/>
                <w:rtl/>
                <w:lang w:bidi="ar-JO"/>
              </w:rPr>
              <w:t>خطط التطوير</w:t>
            </w:r>
            <w:r w:rsidR="00317B0F">
              <w:rPr>
                <w:noProof/>
                <w:webHidden/>
              </w:rPr>
              <w:tab/>
            </w:r>
            <w:r w:rsidR="00971A8F">
              <w:rPr>
                <w:noProof/>
                <w:webHidden/>
                <w:rtl/>
              </w:rPr>
              <w:tab/>
            </w:r>
            <w:r w:rsidR="00317B0F">
              <w:rPr>
                <w:noProof/>
                <w:webHidden/>
              </w:rPr>
              <w:fldChar w:fldCharType="begin"/>
            </w:r>
            <w:r w:rsidR="00317B0F">
              <w:rPr>
                <w:noProof/>
                <w:webHidden/>
              </w:rPr>
              <w:instrText xml:space="preserve"> PAGEREF _Toc110115565 \h </w:instrText>
            </w:r>
            <w:r w:rsidR="00317B0F">
              <w:rPr>
                <w:noProof/>
                <w:webHidden/>
              </w:rPr>
            </w:r>
            <w:r w:rsidR="00317B0F">
              <w:rPr>
                <w:noProof/>
                <w:webHidden/>
              </w:rPr>
              <w:fldChar w:fldCharType="separate"/>
            </w:r>
            <w:r w:rsidR="00317B0F">
              <w:rPr>
                <w:noProof/>
                <w:webHidden/>
              </w:rPr>
              <w:t>7</w:t>
            </w:r>
            <w:r w:rsidR="00317B0F">
              <w:rPr>
                <w:noProof/>
                <w:webHidden/>
              </w:rPr>
              <w:fldChar w:fldCharType="end"/>
            </w:r>
          </w:hyperlink>
        </w:p>
        <w:p w14:paraId="29A70F6C" w14:textId="3348E9EC" w:rsidR="00317B0F" w:rsidRDefault="00397FA4" w:rsidP="00317B0F">
          <w:pPr>
            <w:pStyle w:val="TOC1"/>
            <w:rPr>
              <w:rFonts w:eastAsiaTheme="minorEastAsia"/>
              <w:noProof/>
              <w:lang w:val="en-GB" w:eastAsia="en-GB"/>
            </w:rPr>
          </w:pPr>
          <w:hyperlink w:anchor="_Toc110115566" w:history="1">
            <w:r w:rsidR="00317B0F" w:rsidRPr="007D142A">
              <w:rPr>
                <w:rStyle w:val="Hyperlink"/>
                <w:noProof/>
                <w:rtl/>
                <w:lang w:bidi="ar-JO"/>
              </w:rPr>
              <w:t>5.</w:t>
            </w:r>
            <w:r w:rsidR="00317B0F">
              <w:rPr>
                <w:rStyle w:val="Hyperlink"/>
                <w:rFonts w:hint="cs"/>
                <w:noProof/>
                <w:rtl/>
                <w:lang w:bidi="ar-JO"/>
              </w:rPr>
              <w:t xml:space="preserve"> </w:t>
            </w:r>
            <w:r w:rsidR="00317B0F" w:rsidRPr="007D142A">
              <w:rPr>
                <w:rStyle w:val="Hyperlink"/>
                <w:noProof/>
                <w:rtl/>
                <w:lang w:bidi="ar-JO"/>
              </w:rPr>
              <w:t>نموذج حق الامتياز</w:t>
            </w:r>
            <w:r w:rsidR="00317B0F">
              <w:rPr>
                <w:noProof/>
                <w:webHidden/>
              </w:rPr>
              <w:tab/>
            </w:r>
            <w:r w:rsidR="00971A8F">
              <w:rPr>
                <w:noProof/>
                <w:webHidden/>
                <w:rtl/>
              </w:rPr>
              <w:tab/>
            </w:r>
            <w:r w:rsidR="00317B0F">
              <w:rPr>
                <w:noProof/>
                <w:webHidden/>
              </w:rPr>
              <w:fldChar w:fldCharType="begin"/>
            </w:r>
            <w:r w:rsidR="00317B0F">
              <w:rPr>
                <w:noProof/>
                <w:webHidden/>
              </w:rPr>
              <w:instrText xml:space="preserve"> PAGEREF _Toc110115566 \h </w:instrText>
            </w:r>
            <w:r w:rsidR="00317B0F">
              <w:rPr>
                <w:noProof/>
                <w:webHidden/>
              </w:rPr>
            </w:r>
            <w:r w:rsidR="00317B0F">
              <w:rPr>
                <w:noProof/>
                <w:webHidden/>
              </w:rPr>
              <w:fldChar w:fldCharType="separate"/>
            </w:r>
            <w:r w:rsidR="00317B0F">
              <w:rPr>
                <w:noProof/>
                <w:webHidden/>
              </w:rPr>
              <w:t>8</w:t>
            </w:r>
            <w:r w:rsidR="00317B0F">
              <w:rPr>
                <w:noProof/>
                <w:webHidden/>
              </w:rPr>
              <w:fldChar w:fldCharType="end"/>
            </w:r>
          </w:hyperlink>
        </w:p>
        <w:p w14:paraId="09075A0F" w14:textId="1E3FC554" w:rsidR="00317B0F" w:rsidRDefault="00397FA4" w:rsidP="00317B0F">
          <w:pPr>
            <w:pStyle w:val="TOC2"/>
            <w:tabs>
              <w:tab w:val="right" w:leader="dot" w:pos="9350"/>
            </w:tabs>
            <w:bidi/>
            <w:rPr>
              <w:rFonts w:eastAsiaTheme="minorEastAsia"/>
              <w:noProof/>
              <w:lang w:val="en-GB" w:eastAsia="en-GB"/>
            </w:rPr>
          </w:pPr>
          <w:hyperlink w:anchor="_Toc110115567" w:history="1">
            <w:r w:rsidR="00317B0F" w:rsidRPr="007D142A">
              <w:rPr>
                <w:rStyle w:val="Hyperlink"/>
                <w:noProof/>
                <w:rtl/>
              </w:rPr>
              <w:t>5.1 هيكل حق الإمتياز والخيارات</w:t>
            </w:r>
            <w:r w:rsidR="00317B0F">
              <w:rPr>
                <w:noProof/>
                <w:webHidden/>
              </w:rPr>
              <w:tab/>
            </w:r>
            <w:r w:rsidR="00317B0F">
              <w:rPr>
                <w:noProof/>
                <w:webHidden/>
              </w:rPr>
              <w:fldChar w:fldCharType="begin"/>
            </w:r>
            <w:r w:rsidR="00317B0F">
              <w:rPr>
                <w:noProof/>
                <w:webHidden/>
              </w:rPr>
              <w:instrText xml:space="preserve"> PAGEREF _Toc110115567 \h </w:instrText>
            </w:r>
            <w:r w:rsidR="00317B0F">
              <w:rPr>
                <w:noProof/>
                <w:webHidden/>
              </w:rPr>
            </w:r>
            <w:r w:rsidR="00317B0F">
              <w:rPr>
                <w:noProof/>
                <w:webHidden/>
              </w:rPr>
              <w:fldChar w:fldCharType="separate"/>
            </w:r>
            <w:r w:rsidR="00317B0F">
              <w:rPr>
                <w:noProof/>
                <w:webHidden/>
              </w:rPr>
              <w:t>8</w:t>
            </w:r>
            <w:r w:rsidR="00317B0F">
              <w:rPr>
                <w:noProof/>
                <w:webHidden/>
              </w:rPr>
              <w:fldChar w:fldCharType="end"/>
            </w:r>
          </w:hyperlink>
        </w:p>
        <w:p w14:paraId="7A16B149" w14:textId="771FD961" w:rsidR="00317B0F" w:rsidRDefault="00397FA4" w:rsidP="00317B0F">
          <w:pPr>
            <w:pStyle w:val="TOC2"/>
            <w:tabs>
              <w:tab w:val="right" w:leader="dot" w:pos="9350"/>
            </w:tabs>
            <w:bidi/>
            <w:rPr>
              <w:rFonts w:eastAsiaTheme="minorEastAsia"/>
              <w:noProof/>
              <w:lang w:val="en-GB" w:eastAsia="en-GB"/>
            </w:rPr>
          </w:pPr>
          <w:hyperlink w:anchor="_Toc110115568" w:history="1">
            <w:r w:rsidR="00317B0F" w:rsidRPr="007D142A">
              <w:rPr>
                <w:rStyle w:val="Hyperlink"/>
                <w:noProof/>
                <w:rtl/>
              </w:rPr>
              <w:t>5.2 نموذج حق الإمتياز المقترح</w:t>
            </w:r>
            <w:r w:rsidR="00317B0F">
              <w:rPr>
                <w:noProof/>
                <w:webHidden/>
              </w:rPr>
              <w:tab/>
            </w:r>
            <w:r w:rsidR="00317B0F">
              <w:rPr>
                <w:noProof/>
                <w:webHidden/>
              </w:rPr>
              <w:fldChar w:fldCharType="begin"/>
            </w:r>
            <w:r w:rsidR="00317B0F">
              <w:rPr>
                <w:noProof/>
                <w:webHidden/>
              </w:rPr>
              <w:instrText xml:space="preserve"> PAGEREF _Toc110115568 \h </w:instrText>
            </w:r>
            <w:r w:rsidR="00317B0F">
              <w:rPr>
                <w:noProof/>
                <w:webHidden/>
              </w:rPr>
            </w:r>
            <w:r w:rsidR="00317B0F">
              <w:rPr>
                <w:noProof/>
                <w:webHidden/>
              </w:rPr>
              <w:fldChar w:fldCharType="separate"/>
            </w:r>
            <w:r w:rsidR="00317B0F">
              <w:rPr>
                <w:noProof/>
                <w:webHidden/>
              </w:rPr>
              <w:t>9</w:t>
            </w:r>
            <w:r w:rsidR="00317B0F">
              <w:rPr>
                <w:noProof/>
                <w:webHidden/>
              </w:rPr>
              <w:fldChar w:fldCharType="end"/>
            </w:r>
          </w:hyperlink>
        </w:p>
        <w:p w14:paraId="539C346E" w14:textId="1E1895C7" w:rsidR="00317B0F" w:rsidRDefault="00397FA4">
          <w:pPr>
            <w:pStyle w:val="TOC2"/>
            <w:numPr>
              <w:ilvl w:val="1"/>
              <w:numId w:val="21"/>
            </w:numPr>
            <w:tabs>
              <w:tab w:val="right" w:leader="dot" w:pos="9350"/>
            </w:tabs>
            <w:bidi/>
            <w:rPr>
              <w:rFonts w:eastAsiaTheme="minorEastAsia"/>
              <w:noProof/>
              <w:lang w:val="en-GB" w:eastAsia="en-GB"/>
            </w:rPr>
          </w:pPr>
          <w:hyperlink w:anchor="_Toc110115569" w:history="1">
            <w:r w:rsidR="00317B0F" w:rsidRPr="007D142A">
              <w:rPr>
                <w:rStyle w:val="Hyperlink"/>
                <w:noProof/>
                <w:rtl/>
              </w:rPr>
              <w:t>رسوم منح حق الإمتياز</w:t>
            </w:r>
            <w:r w:rsidR="00317B0F">
              <w:rPr>
                <w:noProof/>
                <w:webHidden/>
              </w:rPr>
              <w:tab/>
            </w:r>
            <w:r w:rsidR="00317B0F">
              <w:rPr>
                <w:noProof/>
                <w:webHidden/>
              </w:rPr>
              <w:fldChar w:fldCharType="begin"/>
            </w:r>
            <w:r w:rsidR="00317B0F">
              <w:rPr>
                <w:noProof/>
                <w:webHidden/>
              </w:rPr>
              <w:instrText xml:space="preserve"> PAGEREF _Toc110115569 \h </w:instrText>
            </w:r>
            <w:r w:rsidR="00317B0F">
              <w:rPr>
                <w:noProof/>
                <w:webHidden/>
              </w:rPr>
            </w:r>
            <w:r w:rsidR="00317B0F">
              <w:rPr>
                <w:noProof/>
                <w:webHidden/>
              </w:rPr>
              <w:fldChar w:fldCharType="separate"/>
            </w:r>
            <w:r w:rsidR="00317B0F">
              <w:rPr>
                <w:noProof/>
                <w:webHidden/>
              </w:rPr>
              <w:t>11</w:t>
            </w:r>
            <w:r w:rsidR="00317B0F">
              <w:rPr>
                <w:noProof/>
                <w:webHidden/>
              </w:rPr>
              <w:fldChar w:fldCharType="end"/>
            </w:r>
          </w:hyperlink>
        </w:p>
        <w:p w14:paraId="2A9443FE" w14:textId="3B05100A" w:rsidR="00317B0F" w:rsidRDefault="00B72E99" w:rsidP="00B72E99">
          <w:pPr>
            <w:pStyle w:val="TOC1"/>
            <w:tabs>
              <w:tab w:val="left" w:pos="3166"/>
            </w:tabs>
            <w:rPr>
              <w:rFonts w:eastAsiaTheme="minorEastAsia"/>
              <w:noProof/>
              <w:lang w:val="en-GB" w:eastAsia="en-GB"/>
            </w:rPr>
          </w:pPr>
          <w:r>
            <w:rPr>
              <w:rStyle w:val="Hyperlink"/>
              <w:rFonts w:hint="cs"/>
              <w:noProof/>
              <w:rtl/>
            </w:rPr>
            <w:t xml:space="preserve">6. </w:t>
          </w:r>
          <w:hyperlink w:anchor="_Toc110115570" w:history="1">
            <w:r w:rsidR="00317B0F" w:rsidRPr="007D142A">
              <w:rPr>
                <w:rStyle w:val="Hyperlink"/>
                <w:noProof/>
                <w:rtl/>
                <w:lang w:bidi="ar-JO"/>
              </w:rPr>
              <w:t xml:space="preserve"> نبذة تعريفية عن الحاصل على حق الإمتياز</w:t>
            </w:r>
            <w:r w:rsidR="00317B0F">
              <w:rPr>
                <w:noProof/>
                <w:webHidden/>
              </w:rPr>
              <w:tab/>
            </w:r>
            <w:r w:rsidR="00317B0F">
              <w:rPr>
                <w:noProof/>
                <w:webHidden/>
              </w:rPr>
              <w:fldChar w:fldCharType="begin"/>
            </w:r>
            <w:r w:rsidR="00317B0F">
              <w:rPr>
                <w:noProof/>
                <w:webHidden/>
              </w:rPr>
              <w:instrText xml:space="preserve"> PAGEREF _Toc110115570 \h </w:instrText>
            </w:r>
            <w:r w:rsidR="00317B0F">
              <w:rPr>
                <w:noProof/>
                <w:webHidden/>
              </w:rPr>
            </w:r>
            <w:r w:rsidR="00317B0F">
              <w:rPr>
                <w:noProof/>
                <w:webHidden/>
              </w:rPr>
              <w:fldChar w:fldCharType="separate"/>
            </w:r>
            <w:r w:rsidR="00317B0F">
              <w:rPr>
                <w:noProof/>
                <w:webHidden/>
              </w:rPr>
              <w:t>12</w:t>
            </w:r>
            <w:r w:rsidR="00317B0F">
              <w:rPr>
                <w:noProof/>
                <w:webHidden/>
              </w:rPr>
              <w:fldChar w:fldCharType="end"/>
            </w:r>
          </w:hyperlink>
        </w:p>
        <w:p w14:paraId="15012D8F" w14:textId="0F42C726" w:rsidR="00317B0F" w:rsidRDefault="00397FA4" w:rsidP="00317B0F">
          <w:pPr>
            <w:pStyle w:val="TOC1"/>
            <w:rPr>
              <w:rFonts w:eastAsiaTheme="minorEastAsia"/>
              <w:noProof/>
              <w:lang w:val="en-GB" w:eastAsia="en-GB"/>
            </w:rPr>
          </w:pPr>
          <w:hyperlink w:anchor="_Toc110115571" w:history="1">
            <w:r w:rsidR="00317B0F" w:rsidRPr="007D142A">
              <w:rPr>
                <w:rStyle w:val="Hyperlink"/>
                <w:noProof/>
                <w:rtl/>
                <w:lang w:bidi="ar-JO"/>
              </w:rPr>
              <w:t>7.</w:t>
            </w:r>
            <w:r w:rsidR="00B72E99">
              <w:rPr>
                <w:rStyle w:val="Hyperlink"/>
                <w:rFonts w:hint="cs"/>
                <w:noProof/>
                <w:rtl/>
                <w:lang w:bidi="ar-JO"/>
              </w:rPr>
              <w:t xml:space="preserve">  </w:t>
            </w:r>
            <w:r w:rsidR="00317B0F" w:rsidRPr="007D142A">
              <w:rPr>
                <w:rStyle w:val="Hyperlink"/>
                <w:noProof/>
                <w:rtl/>
                <w:lang w:bidi="ar-JO"/>
              </w:rPr>
              <w:t>خطة العمل</w:t>
            </w:r>
            <w:r w:rsidR="00971A8F">
              <w:rPr>
                <w:rStyle w:val="Hyperlink"/>
                <w:noProof/>
                <w:rtl/>
                <w:lang w:bidi="ar-JO"/>
              </w:rPr>
              <w:tab/>
            </w:r>
            <w:r w:rsidR="00317B0F">
              <w:rPr>
                <w:noProof/>
                <w:webHidden/>
              </w:rPr>
              <w:tab/>
            </w:r>
            <w:r w:rsidR="00317B0F">
              <w:rPr>
                <w:noProof/>
                <w:webHidden/>
              </w:rPr>
              <w:fldChar w:fldCharType="begin"/>
            </w:r>
            <w:r w:rsidR="00317B0F">
              <w:rPr>
                <w:noProof/>
                <w:webHidden/>
              </w:rPr>
              <w:instrText xml:space="preserve"> PAGEREF _Toc110115571 \h </w:instrText>
            </w:r>
            <w:r w:rsidR="00317B0F">
              <w:rPr>
                <w:noProof/>
                <w:webHidden/>
              </w:rPr>
            </w:r>
            <w:r w:rsidR="00317B0F">
              <w:rPr>
                <w:noProof/>
                <w:webHidden/>
              </w:rPr>
              <w:fldChar w:fldCharType="separate"/>
            </w:r>
            <w:r w:rsidR="00317B0F">
              <w:rPr>
                <w:noProof/>
                <w:webHidden/>
              </w:rPr>
              <w:t>13</w:t>
            </w:r>
            <w:r w:rsidR="00317B0F">
              <w:rPr>
                <w:noProof/>
                <w:webHidden/>
              </w:rPr>
              <w:fldChar w:fldCharType="end"/>
            </w:r>
          </w:hyperlink>
        </w:p>
        <w:p w14:paraId="693D88F5" w14:textId="52745103" w:rsidR="00317B0F" w:rsidRDefault="00397FA4" w:rsidP="00317B0F">
          <w:pPr>
            <w:pStyle w:val="TOC1"/>
            <w:rPr>
              <w:rFonts w:eastAsiaTheme="minorEastAsia"/>
              <w:noProof/>
              <w:lang w:val="en-GB" w:eastAsia="en-GB"/>
            </w:rPr>
          </w:pPr>
          <w:hyperlink w:anchor="_Toc110115572" w:history="1">
            <w:r w:rsidR="00317B0F" w:rsidRPr="007D142A">
              <w:rPr>
                <w:rStyle w:val="Hyperlink"/>
                <w:noProof/>
                <w:lang w:bidi="ar-JO"/>
              </w:rPr>
              <w:t>8.</w:t>
            </w:r>
            <w:r w:rsidR="00971A8F">
              <w:rPr>
                <w:rStyle w:val="Hyperlink"/>
                <w:rFonts w:hint="cs"/>
                <w:noProof/>
                <w:rtl/>
                <w:lang w:bidi="ar-JO"/>
              </w:rPr>
              <w:t xml:space="preserve"> </w:t>
            </w:r>
            <w:r w:rsidR="00317B0F" w:rsidRPr="007D142A">
              <w:rPr>
                <w:rStyle w:val="Hyperlink"/>
                <w:noProof/>
                <w:rtl/>
                <w:lang w:bidi="ar-JO"/>
              </w:rPr>
              <w:t>الجوانب القانونية والعقود</w:t>
            </w:r>
            <w:r w:rsidR="00971A8F">
              <w:rPr>
                <w:rStyle w:val="Hyperlink"/>
                <w:noProof/>
                <w:rtl/>
                <w:lang w:bidi="ar-JO"/>
              </w:rPr>
              <w:tab/>
            </w:r>
            <w:r w:rsidR="00317B0F">
              <w:rPr>
                <w:noProof/>
                <w:webHidden/>
              </w:rPr>
              <w:tab/>
            </w:r>
            <w:r w:rsidR="00317B0F">
              <w:rPr>
                <w:noProof/>
                <w:webHidden/>
              </w:rPr>
              <w:fldChar w:fldCharType="begin"/>
            </w:r>
            <w:r w:rsidR="00317B0F">
              <w:rPr>
                <w:noProof/>
                <w:webHidden/>
              </w:rPr>
              <w:instrText xml:space="preserve"> PAGEREF _Toc110115572 \h </w:instrText>
            </w:r>
            <w:r w:rsidR="00317B0F">
              <w:rPr>
                <w:noProof/>
                <w:webHidden/>
              </w:rPr>
            </w:r>
            <w:r w:rsidR="00317B0F">
              <w:rPr>
                <w:noProof/>
                <w:webHidden/>
              </w:rPr>
              <w:fldChar w:fldCharType="separate"/>
            </w:r>
            <w:r w:rsidR="00317B0F">
              <w:rPr>
                <w:noProof/>
                <w:webHidden/>
              </w:rPr>
              <w:t>16</w:t>
            </w:r>
            <w:r w:rsidR="00317B0F">
              <w:rPr>
                <w:noProof/>
                <w:webHidden/>
              </w:rPr>
              <w:fldChar w:fldCharType="end"/>
            </w:r>
          </w:hyperlink>
        </w:p>
        <w:p w14:paraId="78BC202D" w14:textId="2730DE8C" w:rsidR="00317B0F" w:rsidRDefault="00397FA4" w:rsidP="00317B0F">
          <w:pPr>
            <w:pStyle w:val="TOC1"/>
            <w:rPr>
              <w:rFonts w:eastAsiaTheme="minorEastAsia"/>
              <w:noProof/>
              <w:lang w:val="en-GB" w:eastAsia="en-GB"/>
            </w:rPr>
          </w:pPr>
          <w:hyperlink w:anchor="_Toc110115573" w:history="1">
            <w:r w:rsidR="00317B0F" w:rsidRPr="007D142A">
              <w:rPr>
                <w:rStyle w:val="Hyperlink"/>
                <w:noProof/>
                <w:rtl/>
                <w:lang w:bidi="ar-JO"/>
              </w:rPr>
              <w:t>8.1</w:t>
            </w:r>
            <w:r w:rsidR="00971A8F">
              <w:rPr>
                <w:rStyle w:val="Hyperlink"/>
                <w:rFonts w:hint="cs"/>
                <w:noProof/>
                <w:rtl/>
                <w:lang w:bidi="ar-JO"/>
              </w:rPr>
              <w:t xml:space="preserve"> </w:t>
            </w:r>
            <w:r w:rsidR="00317B0F" w:rsidRPr="007D142A">
              <w:rPr>
                <w:rStyle w:val="Hyperlink"/>
                <w:noProof/>
                <w:rtl/>
                <w:lang w:bidi="ar-JO"/>
              </w:rPr>
              <w:t>الشروط العامة:</w:t>
            </w:r>
            <w:r w:rsidR="00971A8F">
              <w:rPr>
                <w:rStyle w:val="Hyperlink"/>
                <w:noProof/>
                <w:rtl/>
                <w:lang w:bidi="ar-JO"/>
              </w:rPr>
              <w:tab/>
            </w:r>
            <w:r w:rsidR="00317B0F">
              <w:rPr>
                <w:noProof/>
                <w:webHidden/>
              </w:rPr>
              <w:tab/>
            </w:r>
            <w:r w:rsidR="00317B0F">
              <w:rPr>
                <w:noProof/>
                <w:webHidden/>
              </w:rPr>
              <w:fldChar w:fldCharType="begin"/>
            </w:r>
            <w:r w:rsidR="00317B0F">
              <w:rPr>
                <w:noProof/>
                <w:webHidden/>
              </w:rPr>
              <w:instrText xml:space="preserve"> PAGEREF _Toc110115573 \h </w:instrText>
            </w:r>
            <w:r w:rsidR="00317B0F">
              <w:rPr>
                <w:noProof/>
                <w:webHidden/>
              </w:rPr>
            </w:r>
            <w:r w:rsidR="00317B0F">
              <w:rPr>
                <w:noProof/>
                <w:webHidden/>
              </w:rPr>
              <w:fldChar w:fldCharType="separate"/>
            </w:r>
            <w:r w:rsidR="00317B0F">
              <w:rPr>
                <w:noProof/>
                <w:webHidden/>
              </w:rPr>
              <w:t>16</w:t>
            </w:r>
            <w:r w:rsidR="00317B0F">
              <w:rPr>
                <w:noProof/>
                <w:webHidden/>
              </w:rPr>
              <w:fldChar w:fldCharType="end"/>
            </w:r>
          </w:hyperlink>
        </w:p>
        <w:p w14:paraId="642B643E" w14:textId="18D657EF" w:rsidR="00317B0F" w:rsidRDefault="00397FA4" w:rsidP="00317B0F">
          <w:pPr>
            <w:pStyle w:val="TOC1"/>
            <w:rPr>
              <w:rFonts w:eastAsiaTheme="minorEastAsia"/>
              <w:noProof/>
              <w:lang w:val="en-GB" w:eastAsia="en-GB"/>
            </w:rPr>
          </w:pPr>
          <w:hyperlink w:anchor="_Toc110115574" w:history="1">
            <w:r w:rsidR="00317B0F" w:rsidRPr="007D142A">
              <w:rPr>
                <w:rStyle w:val="Hyperlink"/>
                <w:noProof/>
                <w:lang w:bidi="ar-JO"/>
              </w:rPr>
              <w:t>8.2</w:t>
            </w:r>
            <w:r w:rsidR="00971A8F">
              <w:rPr>
                <w:rStyle w:val="Hyperlink"/>
                <w:rFonts w:hint="cs"/>
                <w:noProof/>
                <w:rtl/>
                <w:lang w:bidi="ar-JO"/>
              </w:rPr>
              <w:t xml:space="preserve"> </w:t>
            </w:r>
            <w:r w:rsidR="00317B0F" w:rsidRPr="007D142A">
              <w:rPr>
                <w:rStyle w:val="Hyperlink"/>
                <w:noProof/>
                <w:rtl/>
                <w:lang w:bidi="ar-JO"/>
              </w:rPr>
              <w:t>التزامات مانح حق الامتياز</w:t>
            </w:r>
            <w:r w:rsidR="00317B0F" w:rsidRPr="007D142A">
              <w:rPr>
                <w:rStyle w:val="Hyperlink"/>
                <w:noProof/>
                <w:lang w:bidi="ar-JO"/>
              </w:rPr>
              <w:t>:</w:t>
            </w:r>
            <w:r w:rsidR="00971A8F">
              <w:rPr>
                <w:rStyle w:val="Hyperlink"/>
                <w:noProof/>
                <w:rtl/>
                <w:lang w:bidi="ar-JO"/>
              </w:rPr>
              <w:tab/>
            </w:r>
            <w:r w:rsidR="00317B0F">
              <w:rPr>
                <w:noProof/>
                <w:webHidden/>
              </w:rPr>
              <w:tab/>
            </w:r>
            <w:r w:rsidR="00317B0F">
              <w:rPr>
                <w:noProof/>
                <w:webHidden/>
              </w:rPr>
              <w:fldChar w:fldCharType="begin"/>
            </w:r>
            <w:r w:rsidR="00317B0F">
              <w:rPr>
                <w:noProof/>
                <w:webHidden/>
              </w:rPr>
              <w:instrText xml:space="preserve"> PAGEREF _Toc110115574 \h </w:instrText>
            </w:r>
            <w:r w:rsidR="00317B0F">
              <w:rPr>
                <w:noProof/>
                <w:webHidden/>
              </w:rPr>
            </w:r>
            <w:r w:rsidR="00317B0F">
              <w:rPr>
                <w:noProof/>
                <w:webHidden/>
              </w:rPr>
              <w:fldChar w:fldCharType="separate"/>
            </w:r>
            <w:r w:rsidR="00317B0F">
              <w:rPr>
                <w:noProof/>
                <w:webHidden/>
              </w:rPr>
              <w:t>17</w:t>
            </w:r>
            <w:r w:rsidR="00317B0F">
              <w:rPr>
                <w:noProof/>
                <w:webHidden/>
              </w:rPr>
              <w:fldChar w:fldCharType="end"/>
            </w:r>
          </w:hyperlink>
        </w:p>
        <w:p w14:paraId="6FB18F23" w14:textId="4574A6D4" w:rsidR="00317B0F" w:rsidRDefault="00397FA4" w:rsidP="00317B0F">
          <w:pPr>
            <w:pStyle w:val="TOC1"/>
            <w:rPr>
              <w:rFonts w:eastAsiaTheme="minorEastAsia"/>
              <w:noProof/>
              <w:lang w:val="en-GB" w:eastAsia="en-GB"/>
            </w:rPr>
          </w:pPr>
          <w:hyperlink w:anchor="_Toc110115575" w:history="1">
            <w:r w:rsidR="00317B0F" w:rsidRPr="007D142A">
              <w:rPr>
                <w:rStyle w:val="Hyperlink"/>
                <w:noProof/>
                <w:rtl/>
                <w:lang w:bidi="ar-JO"/>
              </w:rPr>
              <w:t>8.3</w:t>
            </w:r>
            <w:r w:rsidR="00971A8F">
              <w:rPr>
                <w:rStyle w:val="Hyperlink"/>
                <w:rFonts w:hint="cs"/>
                <w:noProof/>
                <w:rtl/>
                <w:lang w:bidi="ar-JO"/>
              </w:rPr>
              <w:t xml:space="preserve"> </w:t>
            </w:r>
            <w:r w:rsidR="00317B0F" w:rsidRPr="007D142A">
              <w:rPr>
                <w:rStyle w:val="Hyperlink"/>
                <w:noProof/>
                <w:rtl/>
                <w:lang w:bidi="ar-JO"/>
              </w:rPr>
              <w:t>التزامات الحاصل على حق الإمتياز</w:t>
            </w:r>
            <w:r w:rsidR="00317B0F" w:rsidRPr="007D142A">
              <w:rPr>
                <w:rStyle w:val="Hyperlink"/>
                <w:noProof/>
                <w:lang w:bidi="ar-JO"/>
              </w:rPr>
              <w:t>:</w:t>
            </w:r>
            <w:r w:rsidR="00317B0F">
              <w:rPr>
                <w:noProof/>
                <w:webHidden/>
              </w:rPr>
              <w:tab/>
            </w:r>
            <w:r w:rsidR="00317B0F">
              <w:rPr>
                <w:noProof/>
                <w:webHidden/>
              </w:rPr>
              <w:fldChar w:fldCharType="begin"/>
            </w:r>
            <w:r w:rsidR="00317B0F">
              <w:rPr>
                <w:noProof/>
                <w:webHidden/>
              </w:rPr>
              <w:instrText xml:space="preserve"> PAGEREF _Toc110115575 \h </w:instrText>
            </w:r>
            <w:r w:rsidR="00317B0F">
              <w:rPr>
                <w:noProof/>
                <w:webHidden/>
              </w:rPr>
            </w:r>
            <w:r w:rsidR="00317B0F">
              <w:rPr>
                <w:noProof/>
                <w:webHidden/>
              </w:rPr>
              <w:fldChar w:fldCharType="separate"/>
            </w:r>
            <w:r w:rsidR="00317B0F">
              <w:rPr>
                <w:noProof/>
                <w:webHidden/>
              </w:rPr>
              <w:t>18</w:t>
            </w:r>
            <w:r w:rsidR="00317B0F">
              <w:rPr>
                <w:noProof/>
                <w:webHidden/>
              </w:rPr>
              <w:fldChar w:fldCharType="end"/>
            </w:r>
          </w:hyperlink>
        </w:p>
        <w:p w14:paraId="09CD3225" w14:textId="39B3D583" w:rsidR="00317B0F" w:rsidRDefault="00397FA4" w:rsidP="00317B0F">
          <w:pPr>
            <w:pStyle w:val="TOC2"/>
            <w:tabs>
              <w:tab w:val="right" w:leader="dot" w:pos="9350"/>
            </w:tabs>
            <w:bidi/>
            <w:rPr>
              <w:rFonts w:eastAsiaTheme="minorEastAsia"/>
              <w:noProof/>
              <w:lang w:val="en-GB" w:eastAsia="en-GB"/>
            </w:rPr>
          </w:pPr>
          <w:hyperlink w:anchor="_Toc110115576" w:history="1">
            <w:r w:rsidR="00317B0F" w:rsidRPr="007D142A">
              <w:rPr>
                <w:rStyle w:val="Hyperlink"/>
                <w:noProof/>
                <w:rtl/>
                <w:lang w:val="de-DE" w:bidi="ar-JO"/>
              </w:rPr>
              <w:t>ملحق 1: تحليل نموذج الامتياز</w:t>
            </w:r>
            <w:r w:rsidR="00317B0F">
              <w:rPr>
                <w:noProof/>
                <w:webHidden/>
              </w:rPr>
              <w:tab/>
            </w:r>
            <w:r w:rsidR="00317B0F">
              <w:rPr>
                <w:noProof/>
                <w:webHidden/>
              </w:rPr>
              <w:fldChar w:fldCharType="begin"/>
            </w:r>
            <w:r w:rsidR="00317B0F">
              <w:rPr>
                <w:noProof/>
                <w:webHidden/>
              </w:rPr>
              <w:instrText xml:space="preserve"> PAGEREF _Toc110115576 \h </w:instrText>
            </w:r>
            <w:r w:rsidR="00317B0F">
              <w:rPr>
                <w:noProof/>
                <w:webHidden/>
              </w:rPr>
            </w:r>
            <w:r w:rsidR="00317B0F">
              <w:rPr>
                <w:noProof/>
                <w:webHidden/>
              </w:rPr>
              <w:fldChar w:fldCharType="separate"/>
            </w:r>
            <w:r w:rsidR="00317B0F">
              <w:rPr>
                <w:noProof/>
                <w:webHidden/>
              </w:rPr>
              <w:t>20</w:t>
            </w:r>
            <w:r w:rsidR="00317B0F">
              <w:rPr>
                <w:noProof/>
                <w:webHidden/>
              </w:rPr>
              <w:fldChar w:fldCharType="end"/>
            </w:r>
          </w:hyperlink>
        </w:p>
        <w:p w14:paraId="200975CF" w14:textId="6B9E2605" w:rsidR="00317B0F" w:rsidRDefault="00397FA4" w:rsidP="00317B0F">
          <w:pPr>
            <w:pStyle w:val="TOC1"/>
            <w:rPr>
              <w:rFonts w:eastAsiaTheme="minorEastAsia"/>
              <w:noProof/>
              <w:lang w:val="en-GB" w:eastAsia="en-GB"/>
            </w:rPr>
          </w:pPr>
          <w:hyperlink w:anchor="_Toc110115577" w:history="1">
            <w:r w:rsidR="00317B0F" w:rsidRPr="007D142A">
              <w:rPr>
                <w:rStyle w:val="Hyperlink"/>
                <w:noProof/>
                <w:lang w:bidi="ar-JO"/>
              </w:rPr>
              <w:t>9.</w:t>
            </w:r>
            <w:r w:rsidR="00971A8F">
              <w:rPr>
                <w:rStyle w:val="Hyperlink"/>
                <w:rFonts w:hint="cs"/>
                <w:noProof/>
                <w:rtl/>
                <w:lang w:bidi="ar-JO"/>
              </w:rPr>
              <w:t xml:space="preserve"> </w:t>
            </w:r>
            <w:r w:rsidR="00317B0F" w:rsidRPr="007D142A">
              <w:rPr>
                <w:rStyle w:val="Hyperlink"/>
                <w:noProof/>
                <w:rtl/>
                <w:lang w:bidi="ar-JO"/>
              </w:rPr>
              <w:t>إخلاء مسؤولية</w:t>
            </w:r>
            <w:r w:rsidR="00971A8F">
              <w:rPr>
                <w:rStyle w:val="Hyperlink"/>
                <w:noProof/>
                <w:rtl/>
                <w:lang w:bidi="ar-JO"/>
              </w:rPr>
              <w:tab/>
            </w:r>
            <w:r w:rsidR="00317B0F">
              <w:rPr>
                <w:noProof/>
                <w:webHidden/>
              </w:rPr>
              <w:tab/>
            </w:r>
            <w:r w:rsidR="00317B0F">
              <w:rPr>
                <w:noProof/>
                <w:webHidden/>
              </w:rPr>
              <w:fldChar w:fldCharType="begin"/>
            </w:r>
            <w:r w:rsidR="00317B0F">
              <w:rPr>
                <w:noProof/>
                <w:webHidden/>
              </w:rPr>
              <w:instrText xml:space="preserve"> PAGEREF _Toc110115577 \h </w:instrText>
            </w:r>
            <w:r w:rsidR="00317B0F">
              <w:rPr>
                <w:noProof/>
                <w:webHidden/>
              </w:rPr>
            </w:r>
            <w:r w:rsidR="00317B0F">
              <w:rPr>
                <w:noProof/>
                <w:webHidden/>
              </w:rPr>
              <w:fldChar w:fldCharType="separate"/>
            </w:r>
            <w:r w:rsidR="00317B0F">
              <w:rPr>
                <w:noProof/>
                <w:webHidden/>
              </w:rPr>
              <w:t>22</w:t>
            </w:r>
            <w:r w:rsidR="00317B0F">
              <w:rPr>
                <w:noProof/>
                <w:webHidden/>
              </w:rPr>
              <w:fldChar w:fldCharType="end"/>
            </w:r>
          </w:hyperlink>
        </w:p>
        <w:p w14:paraId="7F909C19" w14:textId="25F93ACD" w:rsidR="009579ED" w:rsidRPr="00505C0A" w:rsidRDefault="009579ED" w:rsidP="00317B0F">
          <w:pPr>
            <w:bidi/>
          </w:pPr>
          <w:r w:rsidRPr="00505C0A">
            <w:rPr>
              <w:b/>
              <w:bCs/>
              <w:noProof/>
            </w:rPr>
            <w:fldChar w:fldCharType="end"/>
          </w:r>
        </w:p>
      </w:sdtContent>
    </w:sdt>
    <w:p w14:paraId="6738090A" w14:textId="2E178136" w:rsidR="00B60FA9" w:rsidRPr="00505C0A" w:rsidRDefault="00B60FA9" w:rsidP="00A76D1A">
      <w:pPr>
        <w:bidi/>
        <w:rPr>
          <w:rFonts w:ascii="Calibri" w:hAnsi="Calibri" w:cs="Calibri"/>
          <w:sz w:val="24"/>
          <w:szCs w:val="24"/>
          <w:rtl/>
          <w:lang w:bidi="ar-JO"/>
        </w:rPr>
      </w:pPr>
    </w:p>
    <w:p w14:paraId="116336A1" w14:textId="523A3207" w:rsidR="00B60FA9" w:rsidRPr="00505C0A" w:rsidRDefault="00B60FA9" w:rsidP="00625D03">
      <w:pPr>
        <w:bidi/>
        <w:rPr>
          <w:rFonts w:ascii="Calibri" w:hAnsi="Calibri" w:cs="Calibri"/>
          <w:rtl/>
          <w:lang w:bidi="ar-JO"/>
        </w:rPr>
      </w:pPr>
      <w:bookmarkStart w:id="0" w:name="_GoBack"/>
      <w:bookmarkEnd w:id="0"/>
    </w:p>
    <w:p w14:paraId="0EB53973" w14:textId="77777777" w:rsidR="006A6A97" w:rsidRPr="00505C0A" w:rsidRDefault="006A6A97" w:rsidP="006A6A97">
      <w:pPr>
        <w:bidi/>
        <w:rPr>
          <w:rFonts w:ascii="Calibri" w:hAnsi="Calibri" w:cs="Calibri"/>
          <w:rtl/>
          <w:lang w:bidi="ar-JO"/>
        </w:rPr>
      </w:pPr>
    </w:p>
    <w:p w14:paraId="49DB3448" w14:textId="43A92397" w:rsidR="00756E48" w:rsidRPr="00505C0A" w:rsidRDefault="00756E48" w:rsidP="00DB6D04">
      <w:pPr>
        <w:pStyle w:val="Heading1"/>
        <w:numPr>
          <w:ilvl w:val="0"/>
          <w:numId w:val="4"/>
        </w:numPr>
        <w:rPr>
          <w:color w:val="auto"/>
          <w:rtl/>
        </w:rPr>
      </w:pPr>
      <w:bookmarkStart w:id="1" w:name="_Toc54018928"/>
      <w:bookmarkStart w:id="2" w:name="_Toc54534981"/>
      <w:bookmarkStart w:id="3" w:name="_Toc54535022"/>
      <w:bookmarkStart w:id="4" w:name="_Toc54535059"/>
      <w:bookmarkStart w:id="5" w:name="_Toc110115561"/>
      <w:r w:rsidRPr="00505C0A">
        <w:rPr>
          <w:color w:val="auto"/>
          <w:rtl/>
        </w:rPr>
        <w:t>الأهداف والغايات لمنح حق الإمتياز</w:t>
      </w:r>
      <w:bookmarkEnd w:id="1"/>
      <w:bookmarkEnd w:id="2"/>
      <w:bookmarkEnd w:id="3"/>
      <w:bookmarkEnd w:id="4"/>
      <w:bookmarkEnd w:id="5"/>
    </w:p>
    <w:p w14:paraId="4AC71F09" w14:textId="77777777" w:rsidR="002B561C" w:rsidRPr="00505C0A" w:rsidRDefault="002B561C" w:rsidP="002B561C">
      <w:pPr>
        <w:rPr>
          <w:rtl/>
          <w:lang w:bidi="ar-JO"/>
        </w:rPr>
      </w:pPr>
    </w:p>
    <w:p w14:paraId="4AAB7EEF" w14:textId="6CFE26FB" w:rsidR="006B73B7" w:rsidRPr="00505C0A" w:rsidRDefault="006B73B7" w:rsidP="00625D03">
      <w:pPr>
        <w:bidi/>
        <w:jc w:val="both"/>
        <w:rPr>
          <w:rFonts w:ascii="Calibri" w:hAnsi="Calibri" w:cs="Calibri"/>
          <w:sz w:val="24"/>
          <w:szCs w:val="24"/>
          <w:rtl/>
          <w:lang w:bidi="ar-OM"/>
        </w:rPr>
      </w:pPr>
      <w:r w:rsidRPr="00505C0A">
        <w:rPr>
          <w:rFonts w:ascii="Calibri" w:hAnsi="Calibri" w:cs="Calibri"/>
          <w:sz w:val="24"/>
          <w:szCs w:val="24"/>
          <w:rtl/>
          <w:lang w:bidi="ar-OM"/>
        </w:rPr>
        <w:t xml:space="preserve">تتطلع الإدارة في </w:t>
      </w:r>
      <w:r w:rsidR="003F3B40" w:rsidRPr="00505C0A">
        <w:rPr>
          <w:rFonts w:ascii="Calibri" w:hAnsi="Calibri" w:cs="Calibri" w:hint="cs"/>
          <w:sz w:val="24"/>
          <w:szCs w:val="24"/>
          <w:rtl/>
          <w:lang w:bidi="ar-OM"/>
        </w:rPr>
        <w:t>(الاسم التجاري)</w:t>
      </w:r>
      <w:r w:rsidRPr="00505C0A">
        <w:rPr>
          <w:rFonts w:ascii="Calibri" w:hAnsi="Calibri" w:cs="Calibri"/>
          <w:sz w:val="24"/>
          <w:szCs w:val="24"/>
          <w:rtl/>
          <w:lang w:bidi="ar-OM"/>
        </w:rPr>
        <w:t xml:space="preserve"> إلى توفير </w:t>
      </w:r>
      <w:r w:rsidR="009E6704" w:rsidRPr="00505C0A">
        <w:rPr>
          <w:rFonts w:ascii="Calibri" w:hAnsi="Calibri" w:cs="Calibri"/>
          <w:sz w:val="24"/>
          <w:szCs w:val="24"/>
          <w:rtl/>
          <w:lang w:bidi="ar-JO"/>
        </w:rPr>
        <w:t>المنتجات والخدمات المقدمة</w:t>
      </w:r>
      <w:r w:rsidRPr="00505C0A">
        <w:rPr>
          <w:rFonts w:ascii="Calibri" w:hAnsi="Calibri" w:cs="Calibri"/>
          <w:sz w:val="24"/>
          <w:szCs w:val="24"/>
          <w:rtl/>
          <w:lang w:bidi="ar-OM"/>
        </w:rPr>
        <w:t xml:space="preserve"> على نطاق أوسع خارج سلطنة عُمان من خلال التعاقد مع جهات خارجية بناءً على منح حقوق امتياز وعبر تسخير أفضل الممارسات في هذا النطاق، حيث يهدف من خلال ذلك إلى تحقيق </w:t>
      </w:r>
      <w:r w:rsidR="009E6704" w:rsidRPr="00505C0A">
        <w:rPr>
          <w:rFonts w:ascii="Calibri" w:hAnsi="Calibri" w:cs="Calibri"/>
          <w:sz w:val="24"/>
          <w:szCs w:val="24"/>
          <w:rtl/>
          <w:lang w:bidi="ar-OM"/>
        </w:rPr>
        <w:t>أهداف وغايات</w:t>
      </w:r>
      <w:r w:rsidRPr="00505C0A">
        <w:rPr>
          <w:rFonts w:ascii="Calibri" w:hAnsi="Calibri" w:cs="Calibri"/>
          <w:sz w:val="24"/>
          <w:szCs w:val="24"/>
          <w:rtl/>
          <w:lang w:bidi="ar-OM"/>
        </w:rPr>
        <w:t xml:space="preserve"> تتلخص فيما يلي:</w:t>
      </w:r>
    </w:p>
    <w:p w14:paraId="3031726D" w14:textId="74CE0BF6" w:rsidR="006B73B7" w:rsidRPr="00505C0A" w:rsidRDefault="006B73B7" w:rsidP="00AA1EC6">
      <w:pPr>
        <w:pStyle w:val="ListParagraph"/>
        <w:numPr>
          <w:ilvl w:val="0"/>
          <w:numId w:val="1"/>
        </w:numPr>
        <w:bidi/>
        <w:jc w:val="both"/>
        <w:rPr>
          <w:rFonts w:ascii="Calibri" w:hAnsi="Calibri" w:cs="Calibri"/>
          <w:rtl/>
          <w:lang w:bidi="ar-OM"/>
        </w:rPr>
      </w:pPr>
      <w:r w:rsidRPr="00505C0A">
        <w:rPr>
          <w:rFonts w:ascii="Calibri" w:hAnsi="Calibri" w:cs="Calibri"/>
          <w:rtl/>
          <w:lang w:bidi="ar-OM"/>
        </w:rPr>
        <w:t xml:space="preserve">ايجاد </w:t>
      </w:r>
      <w:r w:rsidR="00537962" w:rsidRPr="00505C0A">
        <w:rPr>
          <w:rFonts w:ascii="Calibri" w:hAnsi="Calibri" w:cs="Calibri" w:hint="cs"/>
          <w:rtl/>
          <w:lang w:bidi="ar-JO"/>
        </w:rPr>
        <w:t>مواقع</w:t>
      </w:r>
      <w:r w:rsidRPr="00505C0A">
        <w:rPr>
          <w:rFonts w:ascii="Calibri" w:hAnsi="Calibri" w:cs="Calibri"/>
          <w:rtl/>
          <w:lang w:bidi="ar-OM"/>
        </w:rPr>
        <w:t xml:space="preserve"> جديد</w:t>
      </w:r>
      <w:r w:rsidR="00537962" w:rsidRPr="00505C0A">
        <w:rPr>
          <w:rFonts w:ascii="Calibri" w:hAnsi="Calibri" w:cs="Calibri" w:hint="cs"/>
          <w:rtl/>
          <w:lang w:bidi="ar-OM"/>
        </w:rPr>
        <w:t>ة</w:t>
      </w:r>
      <w:r w:rsidRPr="00505C0A">
        <w:rPr>
          <w:rFonts w:ascii="Calibri" w:hAnsi="Calibri" w:cs="Calibri"/>
          <w:rtl/>
          <w:lang w:bidi="ar-OM"/>
        </w:rPr>
        <w:t xml:space="preserve"> لمنتجات </w:t>
      </w:r>
      <w:r w:rsidR="003F3B40" w:rsidRPr="00505C0A">
        <w:rPr>
          <w:rFonts w:ascii="Calibri" w:hAnsi="Calibri" w:cs="Calibri" w:hint="cs"/>
          <w:rtl/>
          <w:lang w:bidi="ar-OM"/>
        </w:rPr>
        <w:t>(الاسم التجاري)</w:t>
      </w:r>
      <w:r w:rsidRPr="00505C0A">
        <w:rPr>
          <w:rFonts w:ascii="Calibri" w:hAnsi="Calibri" w:cs="Calibri"/>
          <w:rtl/>
          <w:lang w:bidi="ar-OM"/>
        </w:rPr>
        <w:t xml:space="preserve"> والتوسع والإنتشار واستهداف أسواق جديدة.</w:t>
      </w:r>
    </w:p>
    <w:p w14:paraId="525865FB" w14:textId="642092AD" w:rsidR="00B85765" w:rsidRPr="00505C0A" w:rsidRDefault="006B73B7" w:rsidP="00B85765">
      <w:pPr>
        <w:pStyle w:val="ListParagraph"/>
        <w:numPr>
          <w:ilvl w:val="0"/>
          <w:numId w:val="1"/>
        </w:numPr>
        <w:bidi/>
        <w:jc w:val="both"/>
        <w:rPr>
          <w:rFonts w:ascii="Calibri" w:hAnsi="Calibri" w:cs="Calibri"/>
          <w:lang w:bidi="ar-OM"/>
        </w:rPr>
      </w:pPr>
      <w:r w:rsidRPr="00505C0A">
        <w:rPr>
          <w:rFonts w:ascii="Calibri" w:hAnsi="Calibri" w:cs="Calibri"/>
          <w:rtl/>
          <w:lang w:bidi="ar-OM"/>
        </w:rPr>
        <w:t>تحقيق العوائد المالية والمساهمة في تحقيق نمو اقتصادي وعامل للتحفيز على الإستثمار.</w:t>
      </w:r>
    </w:p>
    <w:p w14:paraId="50A7D781" w14:textId="77777777" w:rsidR="00B85765" w:rsidRPr="00505C0A" w:rsidRDefault="00B85765" w:rsidP="00B85765">
      <w:pPr>
        <w:pStyle w:val="ListParagraph"/>
        <w:bidi/>
        <w:jc w:val="both"/>
        <w:rPr>
          <w:rFonts w:ascii="Calibri" w:hAnsi="Calibri" w:cs="Calibri"/>
          <w:lang w:bidi="ar-OM"/>
        </w:rPr>
      </w:pPr>
    </w:p>
    <w:p w14:paraId="224693EB" w14:textId="6C2D9639" w:rsidR="004A3CB6" w:rsidRPr="00505C0A" w:rsidRDefault="00B85765" w:rsidP="00B85765">
      <w:pPr>
        <w:bidi/>
        <w:jc w:val="both"/>
        <w:rPr>
          <w:rFonts w:ascii="Calibri" w:hAnsi="Calibri" w:cs="Calibri"/>
          <w:sz w:val="24"/>
          <w:szCs w:val="24"/>
          <w:rtl/>
          <w:lang w:bidi="ar-JO"/>
        </w:rPr>
      </w:pPr>
      <w:r w:rsidRPr="00505C0A">
        <w:rPr>
          <w:rFonts w:ascii="Calibri" w:hAnsi="Calibri" w:cs="Calibri"/>
          <w:sz w:val="24"/>
          <w:szCs w:val="24"/>
          <w:rtl/>
          <w:lang w:bidi="ar-JO"/>
        </w:rPr>
        <w:t xml:space="preserve">الجدول الآتي يوضح </w:t>
      </w:r>
      <w:r w:rsidR="004A3CB6" w:rsidRPr="00505C0A">
        <w:rPr>
          <w:rFonts w:ascii="Calibri" w:hAnsi="Calibri" w:cs="Calibri"/>
          <w:sz w:val="24"/>
          <w:szCs w:val="24"/>
          <w:rtl/>
          <w:lang w:bidi="ar-JO"/>
        </w:rPr>
        <w:t>تقس</w:t>
      </w:r>
      <w:r w:rsidRPr="00505C0A">
        <w:rPr>
          <w:rFonts w:ascii="Calibri" w:hAnsi="Calibri" w:cs="Calibri"/>
          <w:sz w:val="24"/>
          <w:szCs w:val="24"/>
          <w:rtl/>
          <w:lang w:bidi="ar-JO"/>
        </w:rPr>
        <w:t>ي</w:t>
      </w:r>
      <w:r w:rsidR="004A3CB6" w:rsidRPr="00505C0A">
        <w:rPr>
          <w:rFonts w:ascii="Calibri" w:hAnsi="Calibri" w:cs="Calibri"/>
          <w:sz w:val="24"/>
          <w:szCs w:val="24"/>
          <w:rtl/>
          <w:lang w:bidi="ar-JO"/>
        </w:rPr>
        <w:t xml:space="preserve">م ملكية </w:t>
      </w:r>
      <w:r w:rsidR="003F3B40" w:rsidRPr="00505C0A">
        <w:rPr>
          <w:rFonts w:ascii="Calibri" w:hAnsi="Calibri" w:cs="Calibri" w:hint="cs"/>
          <w:sz w:val="24"/>
          <w:szCs w:val="24"/>
          <w:rtl/>
          <w:lang w:bidi="ar-OM"/>
        </w:rPr>
        <w:t>(الاسم التجاري)</w:t>
      </w:r>
      <w:r w:rsidR="004A3CB6" w:rsidRPr="00505C0A">
        <w:rPr>
          <w:rFonts w:ascii="Calibri" w:hAnsi="Calibri" w:cs="Calibri"/>
          <w:sz w:val="24"/>
          <w:szCs w:val="24"/>
          <w:rtl/>
          <w:lang w:bidi="ar-JO"/>
        </w:rPr>
        <w:t>:</w:t>
      </w:r>
    </w:p>
    <w:tbl>
      <w:tblPr>
        <w:tblStyle w:val="GridTable4-Accent4"/>
        <w:bidiVisual/>
        <w:tblW w:w="9685" w:type="dxa"/>
        <w:tblInd w:w="5" w:type="dxa"/>
        <w:tblLook w:val="04A0" w:firstRow="1" w:lastRow="0" w:firstColumn="1" w:lastColumn="0" w:noHBand="0" w:noVBand="1"/>
      </w:tblPr>
      <w:tblGrid>
        <w:gridCol w:w="3227"/>
        <w:gridCol w:w="3229"/>
        <w:gridCol w:w="3229"/>
      </w:tblGrid>
      <w:tr w:rsidR="00505C0A" w:rsidRPr="00505C0A" w14:paraId="7D274200" w14:textId="77777777" w:rsidTr="00192F68">
        <w:trPr>
          <w:cnfStyle w:val="100000000000" w:firstRow="1" w:lastRow="0" w:firstColumn="0" w:lastColumn="0" w:oddVBand="0" w:evenVBand="0" w:oddHBand="0" w:evenHBand="0" w:firstRowFirstColumn="0" w:firstRowLastColumn="0" w:lastRowFirstColumn="0" w:lastRowLastColumn="0"/>
          <w:trHeight w:val="485"/>
        </w:trPr>
        <w:tc>
          <w:tcPr>
            <w:cnfStyle w:val="001000000000" w:firstRow="0" w:lastRow="0" w:firstColumn="1" w:lastColumn="0" w:oddVBand="0" w:evenVBand="0" w:oddHBand="0" w:evenHBand="0" w:firstRowFirstColumn="0" w:firstRowLastColumn="0" w:lastRowFirstColumn="0" w:lastRowLastColumn="0"/>
            <w:tcW w:w="3227" w:type="dxa"/>
            <w:shd w:val="clear" w:color="auto" w:fill="BF8F00" w:themeFill="accent4" w:themeFillShade="BF"/>
          </w:tcPr>
          <w:p w14:paraId="17A9F0D3" w14:textId="77777777" w:rsidR="004A3CB6" w:rsidRPr="00505C0A" w:rsidRDefault="004A3CB6" w:rsidP="00625D03">
            <w:pPr>
              <w:bidi/>
              <w:jc w:val="center"/>
              <w:rPr>
                <w:rFonts w:ascii="Calibri" w:hAnsi="Calibri" w:cs="Calibri"/>
                <w:color w:val="auto"/>
                <w:rtl/>
                <w:lang w:bidi="ar-JO"/>
              </w:rPr>
            </w:pPr>
            <w:bookmarkStart w:id="6" w:name="_Hlk52120209"/>
            <w:r w:rsidRPr="00505C0A">
              <w:rPr>
                <w:rFonts w:ascii="Calibri" w:hAnsi="Calibri" w:cs="Calibri"/>
                <w:color w:val="auto"/>
                <w:rtl/>
                <w:lang w:bidi="ar-JO"/>
              </w:rPr>
              <w:t>الاسم</w:t>
            </w:r>
          </w:p>
        </w:tc>
        <w:tc>
          <w:tcPr>
            <w:tcW w:w="3229" w:type="dxa"/>
            <w:shd w:val="clear" w:color="auto" w:fill="BF8F00" w:themeFill="accent4" w:themeFillShade="BF"/>
          </w:tcPr>
          <w:p w14:paraId="6D8881FA" w14:textId="77777777" w:rsidR="004A3CB6" w:rsidRPr="00505C0A" w:rsidRDefault="004A3CB6" w:rsidP="00625D03">
            <w:pPr>
              <w:bidi/>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rtl/>
                <w:lang w:bidi="ar-JO"/>
              </w:rPr>
            </w:pPr>
            <w:r w:rsidRPr="00505C0A">
              <w:rPr>
                <w:rFonts w:ascii="Calibri" w:hAnsi="Calibri" w:cs="Calibri"/>
                <w:color w:val="auto"/>
                <w:rtl/>
                <w:lang w:bidi="ar-JO"/>
              </w:rPr>
              <w:t>الجنسية</w:t>
            </w:r>
          </w:p>
        </w:tc>
        <w:tc>
          <w:tcPr>
            <w:tcW w:w="3229" w:type="dxa"/>
            <w:shd w:val="clear" w:color="auto" w:fill="BF8F00" w:themeFill="accent4" w:themeFillShade="BF"/>
          </w:tcPr>
          <w:p w14:paraId="28EF3DEC" w14:textId="77777777" w:rsidR="004A3CB6" w:rsidRPr="00505C0A" w:rsidRDefault="004A3CB6" w:rsidP="00625D03">
            <w:pPr>
              <w:bidi/>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auto"/>
                <w:rtl/>
                <w:lang w:bidi="ar-JO"/>
              </w:rPr>
            </w:pPr>
            <w:r w:rsidRPr="00505C0A">
              <w:rPr>
                <w:rFonts w:ascii="Calibri" w:hAnsi="Calibri" w:cs="Calibri"/>
                <w:color w:val="auto"/>
                <w:rtl/>
                <w:lang w:bidi="ar-JO"/>
              </w:rPr>
              <w:t>النسبة</w:t>
            </w:r>
          </w:p>
        </w:tc>
      </w:tr>
      <w:tr w:rsidR="00505C0A" w:rsidRPr="00505C0A" w14:paraId="156AE0F2" w14:textId="77777777" w:rsidTr="00192F68">
        <w:trPr>
          <w:cnfStyle w:val="000000100000" w:firstRow="0" w:lastRow="0" w:firstColumn="0" w:lastColumn="0" w:oddVBand="0" w:evenVBand="0" w:oddHBand="1"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3227" w:type="dxa"/>
          </w:tcPr>
          <w:p w14:paraId="661BEDD6" w14:textId="23A63FCF" w:rsidR="004A3CB6" w:rsidRPr="00505C0A" w:rsidRDefault="004A3CB6" w:rsidP="00625D03">
            <w:pPr>
              <w:bidi/>
              <w:rPr>
                <w:rFonts w:ascii="Calibri" w:hAnsi="Calibri" w:cs="Calibri"/>
                <w:rtl/>
                <w:lang w:bidi="ar-JO"/>
              </w:rPr>
            </w:pPr>
          </w:p>
        </w:tc>
        <w:tc>
          <w:tcPr>
            <w:tcW w:w="3229" w:type="dxa"/>
          </w:tcPr>
          <w:p w14:paraId="5880240D" w14:textId="2BE8F907" w:rsidR="004A3CB6" w:rsidRPr="00505C0A" w:rsidRDefault="004A3CB6" w:rsidP="00625D03">
            <w:pPr>
              <w:bidi/>
              <w:jc w:val="center"/>
              <w:cnfStyle w:val="000000100000" w:firstRow="0" w:lastRow="0" w:firstColumn="0" w:lastColumn="0" w:oddVBand="0" w:evenVBand="0" w:oddHBand="1" w:evenHBand="0" w:firstRowFirstColumn="0" w:firstRowLastColumn="0" w:lastRowFirstColumn="0" w:lastRowLastColumn="0"/>
              <w:rPr>
                <w:rFonts w:ascii="Calibri" w:hAnsi="Calibri" w:cs="Calibri"/>
                <w:rtl/>
                <w:lang w:bidi="ar-JO"/>
              </w:rPr>
            </w:pPr>
          </w:p>
        </w:tc>
        <w:tc>
          <w:tcPr>
            <w:tcW w:w="3229" w:type="dxa"/>
          </w:tcPr>
          <w:p w14:paraId="46F3E37C" w14:textId="30DC4B2F" w:rsidR="004A3CB6" w:rsidRPr="00505C0A" w:rsidRDefault="004A3CB6" w:rsidP="00625D03">
            <w:pPr>
              <w:bidi/>
              <w:jc w:val="center"/>
              <w:cnfStyle w:val="000000100000" w:firstRow="0" w:lastRow="0" w:firstColumn="0" w:lastColumn="0" w:oddVBand="0" w:evenVBand="0" w:oddHBand="1" w:evenHBand="0" w:firstRowFirstColumn="0" w:firstRowLastColumn="0" w:lastRowFirstColumn="0" w:lastRowLastColumn="0"/>
              <w:rPr>
                <w:rFonts w:ascii="Calibri" w:hAnsi="Calibri" w:cs="Calibri"/>
                <w:rtl/>
                <w:lang w:bidi="ar-JO"/>
              </w:rPr>
            </w:pPr>
          </w:p>
        </w:tc>
      </w:tr>
      <w:tr w:rsidR="00505C0A" w:rsidRPr="00505C0A" w14:paraId="19461690" w14:textId="77777777" w:rsidTr="00192F68">
        <w:trPr>
          <w:trHeight w:val="508"/>
        </w:trPr>
        <w:tc>
          <w:tcPr>
            <w:cnfStyle w:val="001000000000" w:firstRow="0" w:lastRow="0" w:firstColumn="1" w:lastColumn="0" w:oddVBand="0" w:evenVBand="0" w:oddHBand="0" w:evenHBand="0" w:firstRowFirstColumn="0" w:firstRowLastColumn="0" w:lastRowFirstColumn="0" w:lastRowLastColumn="0"/>
            <w:tcW w:w="3227" w:type="dxa"/>
          </w:tcPr>
          <w:p w14:paraId="6FF3BFEA" w14:textId="77777777" w:rsidR="003F3B40" w:rsidRPr="00505C0A" w:rsidRDefault="003F3B40" w:rsidP="00625D03">
            <w:pPr>
              <w:bidi/>
              <w:rPr>
                <w:rFonts w:ascii="Calibri" w:hAnsi="Calibri" w:cs="Calibri"/>
                <w:rtl/>
                <w:lang w:bidi="ar-JO"/>
              </w:rPr>
            </w:pPr>
          </w:p>
        </w:tc>
        <w:tc>
          <w:tcPr>
            <w:tcW w:w="3229" w:type="dxa"/>
          </w:tcPr>
          <w:p w14:paraId="75165928" w14:textId="77777777" w:rsidR="003F3B40" w:rsidRPr="00505C0A" w:rsidRDefault="003F3B40" w:rsidP="00625D03">
            <w:pPr>
              <w:bidi/>
              <w:jc w:val="center"/>
              <w:cnfStyle w:val="000000000000" w:firstRow="0" w:lastRow="0" w:firstColumn="0" w:lastColumn="0" w:oddVBand="0" w:evenVBand="0" w:oddHBand="0" w:evenHBand="0" w:firstRowFirstColumn="0" w:firstRowLastColumn="0" w:lastRowFirstColumn="0" w:lastRowLastColumn="0"/>
              <w:rPr>
                <w:rFonts w:ascii="Calibri" w:hAnsi="Calibri" w:cs="Calibri"/>
                <w:rtl/>
                <w:lang w:bidi="ar-JO"/>
              </w:rPr>
            </w:pPr>
          </w:p>
        </w:tc>
        <w:tc>
          <w:tcPr>
            <w:tcW w:w="3229" w:type="dxa"/>
          </w:tcPr>
          <w:p w14:paraId="75675C1F" w14:textId="77777777" w:rsidR="003F3B40" w:rsidRPr="00505C0A" w:rsidRDefault="003F3B40" w:rsidP="00625D03">
            <w:pPr>
              <w:bidi/>
              <w:jc w:val="center"/>
              <w:cnfStyle w:val="000000000000" w:firstRow="0" w:lastRow="0" w:firstColumn="0" w:lastColumn="0" w:oddVBand="0" w:evenVBand="0" w:oddHBand="0" w:evenHBand="0" w:firstRowFirstColumn="0" w:firstRowLastColumn="0" w:lastRowFirstColumn="0" w:lastRowLastColumn="0"/>
              <w:rPr>
                <w:rFonts w:ascii="Calibri" w:hAnsi="Calibri" w:cs="Calibri"/>
                <w:lang w:bidi="ar-JO"/>
              </w:rPr>
            </w:pPr>
          </w:p>
        </w:tc>
      </w:tr>
      <w:bookmarkEnd w:id="6"/>
    </w:tbl>
    <w:p w14:paraId="5FAC50D9" w14:textId="77777777" w:rsidR="004A3CB6" w:rsidRPr="00505C0A" w:rsidRDefault="004A3CB6" w:rsidP="00625D03">
      <w:pPr>
        <w:bidi/>
        <w:jc w:val="both"/>
        <w:rPr>
          <w:rFonts w:ascii="Calibri" w:hAnsi="Calibri" w:cs="Calibri"/>
          <w:lang w:bidi="ar-OM"/>
        </w:rPr>
      </w:pPr>
    </w:p>
    <w:p w14:paraId="36DBFB8E" w14:textId="52FB5071" w:rsidR="00F957F6" w:rsidRPr="00505C0A" w:rsidRDefault="00C33905" w:rsidP="005B1C41">
      <w:pPr>
        <w:pStyle w:val="Heading1"/>
        <w:numPr>
          <w:ilvl w:val="0"/>
          <w:numId w:val="4"/>
        </w:numPr>
        <w:rPr>
          <w:color w:val="auto"/>
        </w:rPr>
      </w:pPr>
      <w:bookmarkStart w:id="7" w:name="_Toc51232072"/>
      <w:bookmarkStart w:id="8" w:name="_Toc51752017"/>
      <w:bookmarkStart w:id="9" w:name="_Toc54018929"/>
      <w:bookmarkStart w:id="10" w:name="_Toc54534982"/>
      <w:bookmarkStart w:id="11" w:name="_Toc54535023"/>
      <w:bookmarkStart w:id="12" w:name="_Toc54535060"/>
      <w:bookmarkStart w:id="13" w:name="_Toc110115562"/>
      <w:r w:rsidRPr="00505C0A">
        <w:rPr>
          <w:color w:val="auto"/>
          <w:rtl/>
        </w:rPr>
        <w:t>تقييم الجاهزية المؤسسية لمنح حق الإمتياز</w:t>
      </w:r>
      <w:bookmarkEnd w:id="7"/>
      <w:bookmarkEnd w:id="8"/>
      <w:bookmarkEnd w:id="9"/>
      <w:bookmarkEnd w:id="10"/>
      <w:bookmarkEnd w:id="11"/>
      <w:bookmarkEnd w:id="12"/>
      <w:bookmarkEnd w:id="13"/>
      <w:r w:rsidRPr="00505C0A">
        <w:rPr>
          <w:color w:val="auto"/>
        </w:rPr>
        <w:t xml:space="preserve"> </w:t>
      </w:r>
    </w:p>
    <w:p w14:paraId="02BFBF08" w14:textId="16D299C8" w:rsidR="00B85765" w:rsidRPr="00505C0A" w:rsidRDefault="00B85765" w:rsidP="0019365B">
      <w:pPr>
        <w:bidi/>
        <w:jc w:val="both"/>
        <w:rPr>
          <w:rFonts w:ascii="Calibri" w:hAnsi="Calibri" w:cs="Calibri"/>
          <w:sz w:val="24"/>
          <w:szCs w:val="24"/>
          <w:lang w:bidi="ar-OM"/>
        </w:rPr>
      </w:pPr>
      <w:r w:rsidRPr="00505C0A">
        <w:rPr>
          <w:rFonts w:ascii="Calibri" w:hAnsi="Calibri" w:cs="Calibri"/>
          <w:sz w:val="24"/>
          <w:szCs w:val="24"/>
          <w:rtl/>
          <w:lang w:bidi="ar-OM"/>
        </w:rPr>
        <w:t xml:space="preserve">تم إجراء تحليل شامل للبيئة الداخلية </w:t>
      </w:r>
      <w:r w:rsidR="003F3B40" w:rsidRPr="00505C0A">
        <w:rPr>
          <w:rFonts w:ascii="Calibri" w:hAnsi="Calibri" w:cs="Calibri" w:hint="cs"/>
          <w:sz w:val="24"/>
          <w:szCs w:val="24"/>
          <w:rtl/>
          <w:lang w:bidi="ar-OM"/>
        </w:rPr>
        <w:t>(الاسم التجاري)</w:t>
      </w:r>
      <w:r w:rsidRPr="00505C0A">
        <w:rPr>
          <w:rFonts w:ascii="Calibri" w:hAnsi="Calibri" w:cs="Calibri"/>
          <w:sz w:val="24"/>
          <w:szCs w:val="24"/>
          <w:rtl/>
          <w:lang w:bidi="ar-OM"/>
        </w:rPr>
        <w:t xml:space="preserve">، والذي يهدف إلى التعرف على الأنظمة الداخلية وتقييمها من خلال عقد العديد من الإجتماعات مع الإدارة العليا والمسؤولين عن عمليات التشغيل. كما وحددت نتائج التحليل مدى كفاءة العلامة التجارية و جاهزية </w:t>
      </w:r>
      <w:r w:rsidR="003F3B40" w:rsidRPr="00505C0A">
        <w:rPr>
          <w:rFonts w:ascii="Calibri" w:hAnsi="Calibri" w:cs="Calibri" w:hint="cs"/>
          <w:sz w:val="24"/>
          <w:szCs w:val="24"/>
          <w:rtl/>
          <w:lang w:bidi="ar-OM"/>
        </w:rPr>
        <w:t>(الاسم التجاري)</w:t>
      </w:r>
      <w:r w:rsidR="003F3B40" w:rsidRPr="00505C0A">
        <w:rPr>
          <w:rFonts w:ascii="Calibri" w:hAnsi="Calibri" w:cs="Calibri"/>
          <w:sz w:val="24"/>
          <w:szCs w:val="24"/>
          <w:rtl/>
          <w:lang w:bidi="ar-OM"/>
        </w:rPr>
        <w:t xml:space="preserve"> </w:t>
      </w:r>
      <w:r w:rsidRPr="00505C0A">
        <w:rPr>
          <w:rFonts w:ascii="Calibri" w:hAnsi="Calibri" w:cs="Calibri"/>
          <w:sz w:val="24"/>
          <w:szCs w:val="24"/>
          <w:rtl/>
          <w:lang w:bidi="ar-OM"/>
        </w:rPr>
        <w:t xml:space="preserve"> في منح حقوق الإمتياز للغير، و نتج عن ذلك عدد من التوصيات التي تساهم في رفع وتعزيز الأداء العام.</w:t>
      </w:r>
    </w:p>
    <w:p w14:paraId="740E57DE" w14:textId="41980377" w:rsidR="00C33905" w:rsidRPr="00505C0A" w:rsidRDefault="00C33905" w:rsidP="00AB3619">
      <w:pPr>
        <w:bidi/>
        <w:jc w:val="both"/>
        <w:rPr>
          <w:rFonts w:ascii="Calibri" w:hAnsi="Calibri" w:cs="Calibri"/>
          <w:sz w:val="24"/>
          <w:szCs w:val="24"/>
          <w:rtl/>
          <w:lang w:bidi="ar-OM"/>
        </w:rPr>
      </w:pPr>
      <w:r w:rsidRPr="00505C0A">
        <w:rPr>
          <w:rFonts w:ascii="Calibri" w:hAnsi="Calibri" w:cs="Calibri"/>
          <w:sz w:val="24"/>
          <w:szCs w:val="24"/>
          <w:rtl/>
          <w:lang w:bidi="ar-OM"/>
        </w:rPr>
        <w:t>تتناول عملية تقييم الجاهزية المؤسسية لمنح حق الإمتياز الجوانب الرئيسية وما ينبثق عنها من عوامل يُقاس من خلال</w:t>
      </w:r>
      <w:r w:rsidRPr="00505C0A">
        <w:rPr>
          <w:rFonts w:ascii="Calibri" w:hAnsi="Calibri" w:cs="Calibri"/>
          <w:sz w:val="24"/>
          <w:szCs w:val="24"/>
          <w:rtl/>
          <w:lang w:bidi="ar-JO"/>
        </w:rPr>
        <w:t>ها</w:t>
      </w:r>
      <w:r w:rsidRPr="00505C0A">
        <w:rPr>
          <w:rFonts w:ascii="Calibri" w:hAnsi="Calibri" w:cs="Calibri"/>
          <w:sz w:val="24"/>
          <w:szCs w:val="24"/>
          <w:rtl/>
          <w:lang w:bidi="ar-OM"/>
        </w:rPr>
        <w:t xml:space="preserve"> مدى كفاءة عمليات الشركة وديمومة الأعمال واستمراريتها، ويعزز من فرصها في تعزيز شراكات استراتيجية قائمة على منح حقوق امتياز. </w:t>
      </w:r>
      <w:r w:rsidR="00F92291" w:rsidRPr="00505C0A">
        <w:rPr>
          <w:rFonts w:ascii="Calibri" w:hAnsi="Calibri" w:cs="Calibri"/>
          <w:sz w:val="24"/>
          <w:szCs w:val="24"/>
          <w:rtl/>
          <w:lang w:bidi="ar-OM"/>
        </w:rPr>
        <w:t xml:space="preserve">تشتمل </w:t>
      </w:r>
      <w:r w:rsidRPr="00505C0A">
        <w:rPr>
          <w:rFonts w:ascii="Calibri" w:hAnsi="Calibri" w:cs="Calibri"/>
          <w:sz w:val="24"/>
          <w:szCs w:val="24"/>
          <w:rtl/>
          <w:lang w:bidi="ar-OM"/>
        </w:rPr>
        <w:t>هذه الجوانب الرئيسية في التقييم على؛ الاستراتيجية والخطط الداخلية، والهيكل التنظيمي وادارة الموارد البشرية، والنظم الادارية والتكنولوجية، والمفهوم والميزة التنافسية، والكادر البشري، والكف</w:t>
      </w:r>
      <w:r w:rsidR="00B85765" w:rsidRPr="00505C0A">
        <w:rPr>
          <w:rFonts w:ascii="Calibri" w:hAnsi="Calibri" w:cs="Calibri"/>
          <w:sz w:val="24"/>
          <w:szCs w:val="24"/>
          <w:rtl/>
          <w:lang w:bidi="ar-OM"/>
        </w:rPr>
        <w:t>اءات والقدرة على نقل المعرفة، و</w:t>
      </w:r>
      <w:r w:rsidRPr="00505C0A">
        <w:rPr>
          <w:rFonts w:ascii="Calibri" w:hAnsi="Calibri" w:cs="Calibri"/>
          <w:sz w:val="24"/>
          <w:szCs w:val="24"/>
          <w:rtl/>
          <w:lang w:bidi="ar-OM"/>
        </w:rPr>
        <w:t>أسلوب الادارة والثقافة المؤسسية.</w:t>
      </w:r>
    </w:p>
    <w:p w14:paraId="654DD117" w14:textId="77777777" w:rsidR="00C33905" w:rsidRPr="00505C0A" w:rsidRDefault="00C33905" w:rsidP="00625D03">
      <w:pPr>
        <w:bidi/>
        <w:jc w:val="both"/>
        <w:rPr>
          <w:rFonts w:ascii="Calibri" w:hAnsi="Calibri" w:cs="Calibri"/>
          <w:sz w:val="24"/>
          <w:szCs w:val="24"/>
          <w:lang w:bidi="ar-OM"/>
        </w:rPr>
      </w:pPr>
      <w:r w:rsidRPr="00505C0A">
        <w:rPr>
          <w:rFonts w:ascii="Calibri" w:hAnsi="Calibri" w:cs="Calibri"/>
          <w:sz w:val="24"/>
          <w:szCs w:val="24"/>
          <w:rtl/>
          <w:lang w:bidi="ar-OM"/>
        </w:rPr>
        <w:t xml:space="preserve">وفيما يلي توضيح لمضامين الجوانب الرئيسية الواردة في هذا التحليل: </w:t>
      </w:r>
    </w:p>
    <w:p w14:paraId="755B397E" w14:textId="3EF64529" w:rsidR="00C33905" w:rsidRPr="00505C0A" w:rsidRDefault="00C33905" w:rsidP="00AA1EC6">
      <w:pPr>
        <w:pStyle w:val="ListParagraph"/>
        <w:numPr>
          <w:ilvl w:val="0"/>
          <w:numId w:val="2"/>
        </w:numPr>
        <w:bidi/>
        <w:jc w:val="both"/>
        <w:rPr>
          <w:rFonts w:ascii="Calibri" w:hAnsi="Calibri" w:cs="Calibri"/>
          <w:b/>
          <w:bCs/>
          <w:sz w:val="24"/>
          <w:szCs w:val="24"/>
          <w:lang w:bidi="ar-OM"/>
        </w:rPr>
      </w:pPr>
      <w:r w:rsidRPr="00505C0A">
        <w:rPr>
          <w:rFonts w:ascii="Calibri" w:hAnsi="Calibri" w:cs="Calibri"/>
          <w:b/>
          <w:bCs/>
          <w:sz w:val="24"/>
          <w:szCs w:val="24"/>
          <w:rtl/>
          <w:lang w:bidi="ar-OM"/>
        </w:rPr>
        <w:t>الاستراتيجية والخطط الداخلية:</w:t>
      </w:r>
      <w:r w:rsidRPr="00505C0A">
        <w:rPr>
          <w:rFonts w:ascii="Calibri" w:hAnsi="Calibri" w:cs="Calibri"/>
          <w:b/>
          <w:bCs/>
          <w:sz w:val="24"/>
          <w:szCs w:val="24"/>
          <w:lang w:bidi="ar-OM"/>
        </w:rPr>
        <w:t xml:space="preserve"> </w:t>
      </w:r>
      <w:r w:rsidRPr="00505C0A">
        <w:rPr>
          <w:rFonts w:ascii="Calibri" w:hAnsi="Calibri" w:cs="Calibri"/>
          <w:sz w:val="24"/>
          <w:szCs w:val="24"/>
          <w:rtl/>
          <w:lang w:bidi="ar-OM"/>
        </w:rPr>
        <w:t>يتناول هذا الجانب العوامل ذات العلاقة بمستوى الكفاءة في بناء الرؤ</w:t>
      </w:r>
      <w:r w:rsidR="00F92291" w:rsidRPr="00505C0A">
        <w:rPr>
          <w:rFonts w:ascii="Calibri" w:hAnsi="Calibri" w:cs="Calibri" w:hint="cs"/>
          <w:sz w:val="24"/>
          <w:szCs w:val="24"/>
          <w:rtl/>
          <w:lang w:bidi="ar-JO"/>
        </w:rPr>
        <w:t>ية</w:t>
      </w:r>
      <w:r w:rsidRPr="00505C0A">
        <w:rPr>
          <w:rFonts w:ascii="Calibri" w:hAnsi="Calibri" w:cs="Calibri"/>
          <w:sz w:val="24"/>
          <w:szCs w:val="24"/>
          <w:rtl/>
          <w:lang w:bidi="ar-OM"/>
        </w:rPr>
        <w:t xml:space="preserve"> وعمليات التخطيط الداخلي كتوفر الخطة الإستراتيجية والمالية والتسويق والإعلام ومستويات دعم الإدارة العليا وكفائتها في منح الإمتياز للغير</w:t>
      </w:r>
      <w:r w:rsidRPr="00505C0A">
        <w:rPr>
          <w:rFonts w:ascii="Calibri" w:hAnsi="Calibri" w:cs="Calibri"/>
          <w:sz w:val="24"/>
          <w:szCs w:val="24"/>
          <w:lang w:bidi="ar-OM"/>
        </w:rPr>
        <w:t>.</w:t>
      </w:r>
    </w:p>
    <w:p w14:paraId="47B98452" w14:textId="77777777" w:rsidR="00C33905" w:rsidRPr="00505C0A" w:rsidRDefault="00C33905" w:rsidP="00625D03">
      <w:pPr>
        <w:pStyle w:val="ListParagraph"/>
        <w:bidi/>
        <w:jc w:val="both"/>
        <w:rPr>
          <w:rFonts w:ascii="Calibri" w:hAnsi="Calibri" w:cs="Calibri"/>
          <w:b/>
          <w:bCs/>
          <w:sz w:val="24"/>
          <w:szCs w:val="24"/>
          <w:lang w:bidi="ar-OM"/>
        </w:rPr>
      </w:pPr>
    </w:p>
    <w:p w14:paraId="331606D8" w14:textId="341631D0" w:rsidR="00C33905" w:rsidRPr="00505C0A" w:rsidRDefault="00C33905" w:rsidP="00F92291">
      <w:pPr>
        <w:pStyle w:val="ListParagraph"/>
        <w:numPr>
          <w:ilvl w:val="0"/>
          <w:numId w:val="2"/>
        </w:numPr>
        <w:bidi/>
        <w:jc w:val="both"/>
        <w:rPr>
          <w:rFonts w:ascii="Calibri" w:hAnsi="Calibri" w:cs="Calibri"/>
          <w:sz w:val="24"/>
          <w:szCs w:val="24"/>
          <w:lang w:bidi="ar-OM"/>
        </w:rPr>
      </w:pPr>
      <w:r w:rsidRPr="00505C0A">
        <w:rPr>
          <w:rFonts w:ascii="Calibri" w:hAnsi="Calibri" w:cs="Calibri"/>
          <w:b/>
          <w:bCs/>
          <w:sz w:val="24"/>
          <w:szCs w:val="24"/>
          <w:rtl/>
          <w:lang w:bidi="ar-OM"/>
        </w:rPr>
        <w:t>الهيكل التنظيمي وادارة الموارد البشرية</w:t>
      </w:r>
      <w:r w:rsidR="00F92291" w:rsidRPr="00505C0A">
        <w:rPr>
          <w:rFonts w:ascii="Calibri" w:hAnsi="Calibri" w:cs="Calibri"/>
          <w:sz w:val="24"/>
          <w:szCs w:val="24"/>
          <w:rtl/>
          <w:lang w:bidi="ar-OM"/>
        </w:rPr>
        <w:t xml:space="preserve"> يتناول هذا الجانب تحديد مدى كفاءة نظام الموارد البشرية في </w:t>
      </w:r>
      <w:r w:rsidR="001D6B3F" w:rsidRPr="00505C0A">
        <w:rPr>
          <w:rFonts w:ascii="Calibri" w:hAnsi="Calibri" w:cs="Calibri" w:hint="cs"/>
          <w:sz w:val="24"/>
          <w:szCs w:val="24"/>
          <w:rtl/>
        </w:rPr>
        <w:t>(الاسم التجاري)</w:t>
      </w:r>
      <w:r w:rsidR="00F92291" w:rsidRPr="00505C0A">
        <w:rPr>
          <w:rFonts w:ascii="Calibri" w:hAnsi="Calibri" w:cs="Calibri"/>
          <w:sz w:val="24"/>
          <w:szCs w:val="24"/>
          <w:rtl/>
          <w:lang w:bidi="ar-OM"/>
        </w:rPr>
        <w:t>، كوجود تسلسل إداري واضح في الهيكل التنظيمي بشكل يعكس التناسق مع التوجهات والتطلعات الإٍستراتيجية ل</w:t>
      </w:r>
      <w:r w:rsidR="001D6B3F" w:rsidRPr="00505C0A">
        <w:rPr>
          <w:rFonts w:ascii="Calibri" w:hAnsi="Calibri" w:cs="Calibri" w:hint="cs"/>
          <w:sz w:val="24"/>
          <w:szCs w:val="24"/>
          <w:rtl/>
        </w:rPr>
        <w:t>(الاسم التجاري)</w:t>
      </w:r>
      <w:r w:rsidR="00F92291" w:rsidRPr="00505C0A">
        <w:rPr>
          <w:rFonts w:ascii="Calibri" w:hAnsi="Calibri" w:cs="Calibri"/>
          <w:sz w:val="24"/>
          <w:szCs w:val="24"/>
          <w:rtl/>
          <w:lang w:bidi="ar-OM"/>
        </w:rPr>
        <w:t>. بالإضافة الى توضيح مهام العاملين من خلال توفير أوصاف وظيفية محددة.</w:t>
      </w:r>
    </w:p>
    <w:p w14:paraId="6F116A20" w14:textId="77777777" w:rsidR="00C33905" w:rsidRPr="00505C0A" w:rsidRDefault="00C33905" w:rsidP="00625D03">
      <w:pPr>
        <w:pStyle w:val="ListParagraph"/>
        <w:bidi/>
        <w:jc w:val="both"/>
        <w:rPr>
          <w:rFonts w:ascii="Calibri" w:hAnsi="Calibri" w:cs="Calibri"/>
          <w:sz w:val="24"/>
          <w:szCs w:val="24"/>
          <w:lang w:bidi="ar-OM"/>
        </w:rPr>
      </w:pPr>
    </w:p>
    <w:p w14:paraId="0A214FC7" w14:textId="04D9FBF4" w:rsidR="00C33905" w:rsidRPr="00505C0A" w:rsidRDefault="00C33905" w:rsidP="00AA1EC6">
      <w:pPr>
        <w:pStyle w:val="ListParagraph"/>
        <w:numPr>
          <w:ilvl w:val="0"/>
          <w:numId w:val="2"/>
        </w:numPr>
        <w:bidi/>
        <w:jc w:val="both"/>
        <w:rPr>
          <w:rFonts w:ascii="Calibri" w:hAnsi="Calibri" w:cs="Calibri"/>
          <w:sz w:val="24"/>
          <w:szCs w:val="24"/>
          <w:lang w:bidi="ar-OM"/>
        </w:rPr>
      </w:pPr>
      <w:r w:rsidRPr="00505C0A">
        <w:rPr>
          <w:rFonts w:ascii="Calibri" w:hAnsi="Calibri" w:cs="Calibri"/>
          <w:sz w:val="24"/>
          <w:szCs w:val="24"/>
          <w:rtl/>
          <w:lang w:bidi="ar-OM"/>
        </w:rPr>
        <w:lastRenderedPageBreak/>
        <w:t>ا</w:t>
      </w:r>
      <w:r w:rsidRPr="00505C0A">
        <w:rPr>
          <w:rFonts w:ascii="Calibri" w:hAnsi="Calibri" w:cs="Calibri"/>
          <w:b/>
          <w:bCs/>
          <w:sz w:val="24"/>
          <w:szCs w:val="24"/>
          <w:rtl/>
          <w:lang w:bidi="ar-OM"/>
        </w:rPr>
        <w:t>لنظم الادارية والتكنولوجية</w:t>
      </w:r>
      <w:r w:rsidRPr="00505C0A">
        <w:rPr>
          <w:rFonts w:ascii="Calibri" w:hAnsi="Calibri" w:cs="Calibri"/>
          <w:b/>
          <w:bCs/>
          <w:sz w:val="24"/>
          <w:szCs w:val="24"/>
          <w:rtl/>
          <w:lang w:bidi="ar-JO"/>
        </w:rPr>
        <w:t>:</w:t>
      </w:r>
      <w:r w:rsidRPr="00505C0A">
        <w:rPr>
          <w:rFonts w:ascii="Calibri" w:hAnsi="Calibri" w:cs="Calibri"/>
          <w:sz w:val="24"/>
          <w:szCs w:val="24"/>
          <w:rtl/>
          <w:lang w:bidi="ar-JO"/>
        </w:rPr>
        <w:t xml:space="preserve"> </w:t>
      </w:r>
      <w:r w:rsidRPr="00505C0A">
        <w:rPr>
          <w:rFonts w:ascii="Calibri" w:hAnsi="Calibri" w:cs="Calibri"/>
          <w:sz w:val="24"/>
          <w:szCs w:val="24"/>
          <w:rtl/>
          <w:lang w:bidi="ar-OM"/>
        </w:rPr>
        <w:t>يتناول هذا الجانب العوامل ذات العلاقة بمدى توفير الإجراءات والسياسات وأنظمة العمل الداخلية الرئيسية التي تساهم في تعزيز كفاءة العمليات الخاصة في الشركة ومنها؛ الأنظمة التكنولوجية، وأنظمة التواصل، ونظام خدمة العملاء، ونظام الجودة، ونظام اعتماد الموردين، وأنطمة التسعير وغيرها.</w:t>
      </w:r>
    </w:p>
    <w:p w14:paraId="3AFE4C67" w14:textId="77777777" w:rsidR="00C33905" w:rsidRPr="00505C0A" w:rsidRDefault="00C33905" w:rsidP="00625D03">
      <w:pPr>
        <w:pStyle w:val="ListParagraph"/>
        <w:bidi/>
        <w:jc w:val="both"/>
        <w:rPr>
          <w:rFonts w:ascii="Calibri" w:hAnsi="Calibri" w:cs="Calibri"/>
          <w:sz w:val="24"/>
          <w:szCs w:val="24"/>
          <w:lang w:bidi="ar-OM"/>
        </w:rPr>
      </w:pPr>
    </w:p>
    <w:p w14:paraId="48C5CD5B" w14:textId="74773E73" w:rsidR="00C33905" w:rsidRPr="00505C0A" w:rsidRDefault="00C33905" w:rsidP="00F92291">
      <w:pPr>
        <w:pStyle w:val="ListParagraph"/>
        <w:numPr>
          <w:ilvl w:val="0"/>
          <w:numId w:val="2"/>
        </w:numPr>
        <w:bidi/>
        <w:jc w:val="both"/>
        <w:rPr>
          <w:rFonts w:ascii="Calibri" w:hAnsi="Calibri" w:cs="Calibri"/>
          <w:sz w:val="24"/>
          <w:szCs w:val="24"/>
          <w:lang w:bidi="ar-OM"/>
        </w:rPr>
      </w:pPr>
      <w:r w:rsidRPr="00505C0A">
        <w:rPr>
          <w:rFonts w:ascii="Calibri" w:hAnsi="Calibri" w:cs="Calibri"/>
          <w:b/>
          <w:bCs/>
          <w:sz w:val="24"/>
          <w:szCs w:val="24"/>
          <w:rtl/>
          <w:lang w:bidi="ar-JO"/>
        </w:rPr>
        <w:t>المفهوم والميزة التنافسية</w:t>
      </w:r>
      <w:r w:rsidRPr="00505C0A">
        <w:rPr>
          <w:rFonts w:ascii="Calibri" w:hAnsi="Calibri" w:cs="Calibri"/>
          <w:sz w:val="24"/>
          <w:szCs w:val="24"/>
          <w:rtl/>
          <w:lang w:bidi="ar-JO"/>
        </w:rPr>
        <w:t xml:space="preserve">: يتناول هذا </w:t>
      </w:r>
      <w:r w:rsidR="00F957F6" w:rsidRPr="00505C0A">
        <w:rPr>
          <w:rFonts w:ascii="Calibri" w:hAnsi="Calibri" w:cs="Calibri"/>
          <w:sz w:val="24"/>
          <w:szCs w:val="24"/>
          <w:rtl/>
          <w:lang w:bidi="ar-JO"/>
        </w:rPr>
        <w:t>الجانب العوامل ذات العلاقة باله</w:t>
      </w:r>
      <w:r w:rsidRPr="00505C0A">
        <w:rPr>
          <w:rFonts w:ascii="Calibri" w:hAnsi="Calibri" w:cs="Calibri"/>
          <w:sz w:val="24"/>
          <w:szCs w:val="24"/>
          <w:rtl/>
          <w:lang w:bidi="ar-JO"/>
        </w:rPr>
        <w:t xml:space="preserve">وية المؤسسية للشركة وانعكاساتها على مواقع التواصل الإجتماعي وكافة منشورات ومطبوعات الشركة، كما يتناول هذا الجانب مدى قدرة الشركة على تحقيق تنافسية مرتبطة بتحقيق نسب نمو في المبيعات وربحية مقارنة بمتوسط ربحية القطاع. </w:t>
      </w:r>
      <w:r w:rsidR="00F92291" w:rsidRPr="00505C0A">
        <w:rPr>
          <w:rFonts w:ascii="Calibri" w:hAnsi="Calibri" w:cs="Calibri"/>
          <w:sz w:val="24"/>
          <w:szCs w:val="24"/>
          <w:rtl/>
          <w:lang w:bidi="ar-JO"/>
        </w:rPr>
        <w:t>بالإضافة الى قدرته على استقطاب المستثمرين والشركاء لتوسيع منتجاته وخدماته من خلال إنشاء فروع جديدة.</w:t>
      </w:r>
    </w:p>
    <w:p w14:paraId="6763EFE7" w14:textId="77777777" w:rsidR="00C33905" w:rsidRPr="00505C0A" w:rsidRDefault="00C33905" w:rsidP="00625D03">
      <w:pPr>
        <w:pStyle w:val="ListParagraph"/>
        <w:bidi/>
        <w:jc w:val="both"/>
        <w:rPr>
          <w:rFonts w:ascii="Calibri" w:hAnsi="Calibri" w:cs="Calibri"/>
          <w:sz w:val="24"/>
          <w:szCs w:val="24"/>
          <w:lang w:bidi="ar-OM"/>
        </w:rPr>
      </w:pPr>
    </w:p>
    <w:p w14:paraId="7FF75492" w14:textId="4B954417" w:rsidR="00C33905" w:rsidRPr="00505C0A" w:rsidRDefault="00C33905" w:rsidP="00AA1EC6">
      <w:pPr>
        <w:pStyle w:val="ListParagraph"/>
        <w:numPr>
          <w:ilvl w:val="0"/>
          <w:numId w:val="2"/>
        </w:numPr>
        <w:bidi/>
        <w:jc w:val="both"/>
        <w:rPr>
          <w:rFonts w:ascii="Calibri" w:hAnsi="Calibri" w:cs="Calibri"/>
          <w:sz w:val="24"/>
          <w:szCs w:val="24"/>
          <w:lang w:bidi="ar-OM"/>
        </w:rPr>
      </w:pPr>
      <w:r w:rsidRPr="00505C0A">
        <w:rPr>
          <w:rFonts w:ascii="Calibri" w:hAnsi="Calibri" w:cs="Calibri"/>
          <w:b/>
          <w:bCs/>
          <w:sz w:val="24"/>
          <w:szCs w:val="24"/>
          <w:rtl/>
          <w:lang w:bidi="ar-OM"/>
        </w:rPr>
        <w:t>الكادر البشري</w:t>
      </w:r>
      <w:r w:rsidRPr="00505C0A">
        <w:rPr>
          <w:rFonts w:ascii="Calibri" w:hAnsi="Calibri" w:cs="Calibri"/>
          <w:sz w:val="24"/>
          <w:szCs w:val="24"/>
          <w:rtl/>
          <w:lang w:bidi="ar-OM"/>
        </w:rPr>
        <w:t>: يتناول هذا الجانب العوامل ذات العلاقة بتوفر الكوادر البشرية المؤهلة لدى الشركة ووجود أنظمة وخطط فاعلة في استقطاب والحفاظ على الكوادر ورفع كفائتها مثل نظام الحوافز، وخطط التدريب، وأنظمة قياس رضا الموظفين، وخطط الإحلال التعاقبي (</w:t>
      </w:r>
      <w:r w:rsidRPr="00505C0A">
        <w:rPr>
          <w:rFonts w:ascii="Calibri" w:hAnsi="Calibri" w:cs="Calibri"/>
          <w:sz w:val="24"/>
          <w:szCs w:val="24"/>
          <w:lang w:bidi="ar-OM"/>
        </w:rPr>
        <w:t>Succession Plan</w:t>
      </w:r>
      <w:r w:rsidRPr="00505C0A">
        <w:rPr>
          <w:rFonts w:ascii="Calibri" w:hAnsi="Calibri" w:cs="Calibri"/>
          <w:sz w:val="24"/>
          <w:szCs w:val="24"/>
          <w:rtl/>
          <w:lang w:bidi="ar-OM"/>
        </w:rPr>
        <w:t>).</w:t>
      </w:r>
    </w:p>
    <w:p w14:paraId="3862133A" w14:textId="77777777" w:rsidR="00F957F6" w:rsidRPr="00505C0A" w:rsidRDefault="00F957F6" w:rsidP="00F957F6">
      <w:pPr>
        <w:pStyle w:val="ListParagraph"/>
        <w:bidi/>
        <w:jc w:val="both"/>
        <w:rPr>
          <w:rFonts w:ascii="Calibri" w:hAnsi="Calibri" w:cs="Calibri"/>
          <w:sz w:val="24"/>
          <w:szCs w:val="24"/>
          <w:lang w:bidi="ar-OM"/>
        </w:rPr>
      </w:pPr>
    </w:p>
    <w:p w14:paraId="4E745535" w14:textId="77777777" w:rsidR="00C33905" w:rsidRPr="00505C0A" w:rsidRDefault="00C33905" w:rsidP="00AA1EC6">
      <w:pPr>
        <w:pStyle w:val="ListParagraph"/>
        <w:numPr>
          <w:ilvl w:val="0"/>
          <w:numId w:val="2"/>
        </w:numPr>
        <w:bidi/>
        <w:jc w:val="both"/>
        <w:rPr>
          <w:rFonts w:ascii="Calibri" w:hAnsi="Calibri" w:cs="Calibri"/>
          <w:sz w:val="24"/>
          <w:szCs w:val="24"/>
          <w:lang w:bidi="ar-OM"/>
        </w:rPr>
      </w:pPr>
      <w:r w:rsidRPr="00505C0A">
        <w:rPr>
          <w:rFonts w:ascii="Calibri" w:hAnsi="Calibri" w:cs="Calibri"/>
          <w:b/>
          <w:bCs/>
          <w:sz w:val="24"/>
          <w:szCs w:val="24"/>
          <w:rtl/>
          <w:lang w:bidi="ar-OM"/>
        </w:rPr>
        <w:t>الكفاءات والقدرة على نقل المعرفة</w:t>
      </w:r>
      <w:r w:rsidRPr="00505C0A">
        <w:rPr>
          <w:rFonts w:ascii="Calibri" w:hAnsi="Calibri" w:cs="Calibri"/>
          <w:sz w:val="24"/>
          <w:szCs w:val="24"/>
          <w:rtl/>
          <w:lang w:bidi="ar-OM"/>
        </w:rPr>
        <w:t>: يتناول هذا الجانب العوامل ذات العلاقة بتوجهات الشركة وكفائتها في منح حقوق الإمتياز للغير، بما في ذلك مستوى قدرات ومهارات القيادة والكوادر البشرية الكامنة وقدرتها على تطبيق سياسات واجراءات العمل، وتطوير وتعزيز كفاءة الحاصل على حق الإمتياز ورفع قدراته في العمليات الرئيسية.</w:t>
      </w:r>
    </w:p>
    <w:p w14:paraId="5FF5A8F2" w14:textId="77777777" w:rsidR="00C33905" w:rsidRPr="00505C0A" w:rsidRDefault="00C33905" w:rsidP="00625D03">
      <w:pPr>
        <w:pStyle w:val="ListParagraph"/>
        <w:bidi/>
        <w:jc w:val="both"/>
        <w:rPr>
          <w:rFonts w:ascii="Calibri" w:hAnsi="Calibri" w:cs="Calibri"/>
          <w:sz w:val="24"/>
          <w:szCs w:val="24"/>
          <w:lang w:bidi="ar-OM"/>
        </w:rPr>
      </w:pPr>
    </w:p>
    <w:p w14:paraId="753B89AA" w14:textId="789F952A" w:rsidR="00F957F6" w:rsidRPr="00505C0A" w:rsidRDefault="00C33905" w:rsidP="00AB3619">
      <w:pPr>
        <w:pStyle w:val="ListParagraph"/>
        <w:numPr>
          <w:ilvl w:val="0"/>
          <w:numId w:val="2"/>
        </w:numPr>
        <w:bidi/>
        <w:jc w:val="both"/>
        <w:rPr>
          <w:rFonts w:ascii="Calibri" w:hAnsi="Calibri" w:cs="Calibri"/>
          <w:sz w:val="24"/>
          <w:szCs w:val="24"/>
          <w:rtl/>
          <w:lang w:bidi="ar-OM"/>
        </w:rPr>
      </w:pPr>
      <w:r w:rsidRPr="00505C0A">
        <w:rPr>
          <w:rFonts w:ascii="Calibri" w:hAnsi="Calibri" w:cs="Calibri"/>
          <w:b/>
          <w:bCs/>
          <w:sz w:val="24"/>
          <w:szCs w:val="24"/>
          <w:rtl/>
          <w:lang w:bidi="ar-JO"/>
        </w:rPr>
        <w:t xml:space="preserve">أسلوب الادارة والثقافة المؤسسية: </w:t>
      </w:r>
      <w:r w:rsidRPr="00505C0A">
        <w:rPr>
          <w:rFonts w:ascii="Calibri" w:hAnsi="Calibri" w:cs="Calibri"/>
          <w:sz w:val="24"/>
          <w:szCs w:val="24"/>
          <w:rtl/>
          <w:lang w:bidi="ar-OM"/>
        </w:rPr>
        <w:t xml:space="preserve">يتناول هذا الجانب العوامل ذات العلاقة بأسلوب الإدارة في نشر ودعم الثقافة المؤسسية المتوافقة مع التوجهات الإستراتيجية، وقابلية الشركة في تبني المبادارت والمشاريع ذات العلاقة بمنح حقوق الإمتياز.  </w:t>
      </w:r>
    </w:p>
    <w:p w14:paraId="4CB615A2" w14:textId="25F77A92" w:rsidR="00F02654" w:rsidRPr="00505C0A" w:rsidRDefault="00F02654" w:rsidP="00AA1EC6">
      <w:pPr>
        <w:pStyle w:val="Heading1"/>
        <w:numPr>
          <w:ilvl w:val="0"/>
          <w:numId w:val="4"/>
        </w:numPr>
        <w:rPr>
          <w:color w:val="auto"/>
          <w:rtl/>
        </w:rPr>
      </w:pPr>
      <w:bookmarkStart w:id="14" w:name="_Toc54018930"/>
      <w:bookmarkStart w:id="15" w:name="_Toc54534983"/>
      <w:bookmarkStart w:id="16" w:name="_Toc54535024"/>
      <w:bookmarkStart w:id="17" w:name="_Toc54535061"/>
      <w:bookmarkStart w:id="18" w:name="_Toc110115563"/>
      <w:r w:rsidRPr="00505C0A">
        <w:rPr>
          <w:color w:val="auto"/>
          <w:rtl/>
        </w:rPr>
        <w:t>جوانب التطوير المطلوبة والتوصيات</w:t>
      </w:r>
      <w:r w:rsidRPr="00505C0A">
        <w:rPr>
          <w:color w:val="auto"/>
        </w:rPr>
        <w:t xml:space="preserve"> </w:t>
      </w:r>
      <w:r w:rsidRPr="00505C0A">
        <w:rPr>
          <w:color w:val="auto"/>
          <w:rtl/>
        </w:rPr>
        <w:t>لمنح حق الامتياز</w:t>
      </w:r>
      <w:bookmarkEnd w:id="14"/>
      <w:bookmarkEnd w:id="15"/>
      <w:bookmarkEnd w:id="16"/>
      <w:bookmarkEnd w:id="17"/>
      <w:bookmarkEnd w:id="18"/>
    </w:p>
    <w:p w14:paraId="2226011E" w14:textId="24743382" w:rsidR="00F957F6" w:rsidRPr="00505C0A" w:rsidRDefault="00233544" w:rsidP="00F957F6">
      <w:pPr>
        <w:rPr>
          <w:rFonts w:ascii="Calibri" w:hAnsi="Calibri" w:cs="Calibri"/>
          <w:lang w:bidi="ar-JO"/>
        </w:rPr>
      </w:pPr>
      <w:r w:rsidRPr="00505C0A">
        <w:rPr>
          <w:rFonts w:ascii="Calibri" w:hAnsi="Calibri" w:cs="Calibri"/>
          <w:rtl/>
          <w:lang w:bidi="ar-JO"/>
        </w:rPr>
        <w:t xml:space="preserve"> </w:t>
      </w:r>
    </w:p>
    <w:p w14:paraId="7B97A5C9" w14:textId="7B95051A" w:rsidR="00F02654" w:rsidRPr="00505C0A" w:rsidRDefault="0072627D" w:rsidP="0072627D">
      <w:pPr>
        <w:bidi/>
        <w:ind w:left="360"/>
        <w:jc w:val="both"/>
        <w:rPr>
          <w:rFonts w:ascii="Calibri" w:hAnsi="Calibri" w:cs="Calibri"/>
          <w:sz w:val="24"/>
          <w:szCs w:val="24"/>
          <w:lang w:bidi="ar-OM"/>
        </w:rPr>
      </w:pPr>
      <w:r w:rsidRPr="00505C0A">
        <w:rPr>
          <w:rFonts w:ascii="Calibri" w:hAnsi="Calibri" w:cs="Calibri" w:hint="cs"/>
          <w:sz w:val="24"/>
          <w:szCs w:val="24"/>
          <w:rtl/>
          <w:lang w:bidi="ar-OM"/>
        </w:rPr>
        <w:t>استنادا</w:t>
      </w:r>
      <w:r w:rsidR="00622A16" w:rsidRPr="00505C0A">
        <w:rPr>
          <w:rFonts w:ascii="Calibri" w:hAnsi="Calibri" w:cs="Calibri" w:hint="cs"/>
          <w:sz w:val="24"/>
          <w:szCs w:val="24"/>
          <w:rtl/>
          <w:lang w:bidi="ar-OM"/>
        </w:rPr>
        <w:t>ً</w:t>
      </w:r>
      <w:r w:rsidRPr="00505C0A">
        <w:rPr>
          <w:rFonts w:ascii="Calibri" w:hAnsi="Calibri" w:cs="Calibri" w:hint="cs"/>
          <w:sz w:val="24"/>
          <w:szCs w:val="24"/>
          <w:rtl/>
          <w:lang w:bidi="ar-OM"/>
        </w:rPr>
        <w:t xml:space="preserve"> الى ما تم انجازه من تحليل وتقييم للبيئة الداخلية </w:t>
      </w:r>
      <w:r w:rsidR="00931E81" w:rsidRPr="00505C0A">
        <w:rPr>
          <w:rFonts w:ascii="Calibri" w:hAnsi="Calibri" w:cs="Calibri" w:hint="cs"/>
          <w:sz w:val="24"/>
          <w:szCs w:val="24"/>
          <w:rtl/>
          <w:lang w:bidi="ar-OM"/>
        </w:rPr>
        <w:t>(الاسم التجاري)</w:t>
      </w:r>
      <w:r w:rsidR="00931E81" w:rsidRPr="00505C0A">
        <w:rPr>
          <w:rFonts w:ascii="Calibri" w:hAnsi="Calibri" w:cs="Calibri"/>
          <w:sz w:val="24"/>
          <w:szCs w:val="24"/>
          <w:rtl/>
          <w:lang w:bidi="ar-OM"/>
        </w:rPr>
        <w:t xml:space="preserve"> </w:t>
      </w:r>
      <w:r w:rsidRPr="00505C0A">
        <w:rPr>
          <w:rFonts w:ascii="Calibri" w:hAnsi="Calibri" w:cs="Calibri" w:hint="cs"/>
          <w:sz w:val="24"/>
          <w:szCs w:val="24"/>
          <w:rtl/>
          <w:lang w:bidi="ar-OM"/>
        </w:rPr>
        <w:t xml:space="preserve">فانه نتج عن التحليل </w:t>
      </w:r>
      <w:r w:rsidR="00F02654" w:rsidRPr="00505C0A">
        <w:rPr>
          <w:rFonts w:ascii="Calibri" w:hAnsi="Calibri" w:cs="Calibri"/>
          <w:sz w:val="24"/>
          <w:szCs w:val="24"/>
          <w:rtl/>
          <w:lang w:bidi="ar-JO"/>
        </w:rPr>
        <w:t xml:space="preserve">عدد من التوصيات </w:t>
      </w:r>
      <w:r w:rsidRPr="00505C0A">
        <w:rPr>
          <w:rFonts w:ascii="Calibri" w:hAnsi="Calibri" w:cs="Calibri" w:hint="cs"/>
          <w:sz w:val="24"/>
          <w:szCs w:val="24"/>
          <w:rtl/>
          <w:lang w:bidi="ar-JO"/>
        </w:rPr>
        <w:t>و</w:t>
      </w:r>
      <w:r w:rsidR="00F02654" w:rsidRPr="00505C0A">
        <w:rPr>
          <w:rFonts w:ascii="Calibri" w:hAnsi="Calibri" w:cs="Calibri"/>
          <w:sz w:val="24"/>
          <w:szCs w:val="24"/>
          <w:rtl/>
          <w:lang w:bidi="ar-JO"/>
        </w:rPr>
        <w:t xml:space="preserve">عدد من المبادرات تسهم حال تنفيذها في التغلب على نقاط الضعف المستخلصة من التحليل، ورفع وتعزيز كفاءة </w:t>
      </w:r>
      <w:r w:rsidR="00F21BF5" w:rsidRPr="00505C0A">
        <w:rPr>
          <w:rFonts w:ascii="Calibri" w:hAnsi="Calibri" w:cs="Calibri" w:hint="cs"/>
          <w:sz w:val="24"/>
          <w:szCs w:val="24"/>
          <w:rtl/>
        </w:rPr>
        <w:t>(الاسم التجاري)</w:t>
      </w:r>
      <w:r w:rsidR="00F02654" w:rsidRPr="00505C0A">
        <w:rPr>
          <w:rFonts w:ascii="Calibri" w:hAnsi="Calibri" w:cs="Calibri"/>
          <w:sz w:val="24"/>
          <w:szCs w:val="24"/>
          <w:rtl/>
          <w:lang w:bidi="ar-JO"/>
        </w:rPr>
        <w:t xml:space="preserve"> وتأهيله</w:t>
      </w:r>
      <w:r w:rsidR="00B231F3" w:rsidRPr="00505C0A">
        <w:rPr>
          <w:rFonts w:ascii="Calibri" w:hAnsi="Calibri" w:cs="Calibri"/>
          <w:sz w:val="24"/>
          <w:szCs w:val="24"/>
          <w:rtl/>
          <w:lang w:bidi="ar-JO"/>
        </w:rPr>
        <w:t xml:space="preserve"> </w:t>
      </w:r>
      <w:r w:rsidR="00F02654" w:rsidRPr="00505C0A">
        <w:rPr>
          <w:rFonts w:ascii="Calibri" w:hAnsi="Calibri" w:cs="Calibri"/>
          <w:sz w:val="24"/>
          <w:szCs w:val="24"/>
          <w:rtl/>
          <w:lang w:bidi="ar-JO"/>
        </w:rPr>
        <w:t>بشكل أكبر في منح حق الإمتياز.</w:t>
      </w:r>
    </w:p>
    <w:p w14:paraId="0AF48473" w14:textId="77777777" w:rsidR="001C4C0A" w:rsidRPr="00505C0A" w:rsidRDefault="001C4C0A" w:rsidP="00625D03">
      <w:pPr>
        <w:bidi/>
        <w:ind w:left="360"/>
        <w:jc w:val="both"/>
        <w:rPr>
          <w:rFonts w:ascii="Calibri" w:hAnsi="Calibri" w:cs="Calibri"/>
          <w:sz w:val="24"/>
          <w:szCs w:val="24"/>
          <w:rtl/>
          <w:lang w:bidi="ar-JO"/>
        </w:rPr>
      </w:pPr>
    </w:p>
    <w:p w14:paraId="5A21DA07" w14:textId="32B60AB3" w:rsidR="00B231F3" w:rsidRPr="00505C0A" w:rsidRDefault="00175A91" w:rsidP="00AA1EC6">
      <w:pPr>
        <w:pStyle w:val="Heading2"/>
        <w:numPr>
          <w:ilvl w:val="1"/>
          <w:numId w:val="5"/>
        </w:numPr>
        <w:rPr>
          <w:color w:val="auto"/>
          <w:rtl/>
        </w:rPr>
      </w:pPr>
      <w:bookmarkStart w:id="19" w:name="_Toc51232074"/>
      <w:bookmarkStart w:id="20" w:name="_Toc51752019"/>
      <w:r w:rsidRPr="00505C0A">
        <w:rPr>
          <w:color w:val="auto"/>
          <w:rtl/>
        </w:rPr>
        <w:t xml:space="preserve"> </w:t>
      </w:r>
      <w:bookmarkStart w:id="21" w:name="_Toc54018931"/>
      <w:bookmarkStart w:id="22" w:name="_Toc54534984"/>
      <w:bookmarkStart w:id="23" w:name="_Toc54535025"/>
      <w:bookmarkStart w:id="24" w:name="_Toc54535062"/>
      <w:bookmarkStart w:id="25" w:name="_Toc110115564"/>
      <w:r w:rsidR="00B231F3" w:rsidRPr="00505C0A">
        <w:rPr>
          <w:color w:val="auto"/>
          <w:rtl/>
        </w:rPr>
        <w:t>نتائج تحليل نموذج حق الإميتاز</w:t>
      </w:r>
      <w:bookmarkEnd w:id="19"/>
      <w:bookmarkEnd w:id="20"/>
      <w:bookmarkEnd w:id="21"/>
      <w:bookmarkEnd w:id="22"/>
      <w:bookmarkEnd w:id="23"/>
      <w:bookmarkEnd w:id="24"/>
      <w:bookmarkEnd w:id="25"/>
    </w:p>
    <w:p w14:paraId="70BA96BF" w14:textId="63E64575" w:rsidR="00D03789" w:rsidRPr="00505C0A" w:rsidRDefault="00D03789" w:rsidP="00D03789">
      <w:pPr>
        <w:pStyle w:val="ListParagraph"/>
        <w:bidi/>
        <w:ind w:left="360"/>
        <w:jc w:val="both"/>
        <w:rPr>
          <w:rFonts w:ascii="Calibri" w:hAnsi="Calibri" w:cs="Calibri"/>
          <w:sz w:val="24"/>
          <w:szCs w:val="24"/>
          <w:rtl/>
          <w:lang w:bidi="ar-JO"/>
        </w:rPr>
      </w:pPr>
      <w:r w:rsidRPr="00505C0A">
        <w:rPr>
          <w:rFonts w:ascii="Calibri" w:hAnsi="Calibri" w:cs="Calibri" w:hint="cs"/>
          <w:sz w:val="24"/>
          <w:szCs w:val="24"/>
          <w:rtl/>
          <w:lang w:bidi="ar-JO"/>
        </w:rPr>
        <w:t xml:space="preserve">استناداً الى تحليل نموذج </w:t>
      </w:r>
      <w:r w:rsidRPr="00505C0A">
        <w:rPr>
          <w:rFonts w:ascii="Calibri" w:hAnsi="Calibri" w:cs="Calibri"/>
          <w:sz w:val="24"/>
          <w:szCs w:val="24"/>
          <w:rtl/>
          <w:lang w:bidi="ar-JO"/>
        </w:rPr>
        <w:t>الإمتياز</w:t>
      </w:r>
      <w:r w:rsidRPr="00505C0A">
        <w:rPr>
          <w:rFonts w:ascii="Calibri" w:hAnsi="Calibri" w:cs="Calibri" w:hint="cs"/>
          <w:sz w:val="24"/>
          <w:szCs w:val="24"/>
          <w:rtl/>
          <w:lang w:bidi="ar-JO"/>
        </w:rPr>
        <w:t xml:space="preserve"> الذي تم تقصيه </w:t>
      </w:r>
      <w:r w:rsidR="00931E81" w:rsidRPr="00505C0A">
        <w:rPr>
          <w:rFonts w:ascii="Calibri" w:hAnsi="Calibri" w:cs="Calibri" w:hint="cs"/>
          <w:sz w:val="24"/>
          <w:szCs w:val="24"/>
          <w:rtl/>
          <w:lang w:bidi="ar-OM"/>
        </w:rPr>
        <w:t>(الاسم التجاري)</w:t>
      </w:r>
      <w:r w:rsidR="00931E81" w:rsidRPr="00505C0A">
        <w:rPr>
          <w:rFonts w:ascii="Calibri" w:hAnsi="Calibri" w:cs="Calibri"/>
          <w:sz w:val="24"/>
          <w:szCs w:val="24"/>
          <w:rtl/>
          <w:lang w:bidi="ar-OM"/>
        </w:rPr>
        <w:t xml:space="preserve"> </w:t>
      </w:r>
      <w:r w:rsidRPr="00505C0A">
        <w:rPr>
          <w:rFonts w:ascii="Calibri" w:hAnsi="Calibri" w:cs="Calibri"/>
          <w:sz w:val="24"/>
          <w:szCs w:val="24"/>
          <w:rtl/>
          <w:lang w:bidi="ar-JO"/>
        </w:rPr>
        <w:t>؛ تم تمثيل نتائج التحليل على النحو الآتي:</w:t>
      </w:r>
    </w:p>
    <w:p w14:paraId="3A00D6AA" w14:textId="4C1340A1" w:rsidR="00F02654" w:rsidRPr="00505C0A" w:rsidRDefault="00E80194" w:rsidP="00625D03">
      <w:pPr>
        <w:bidi/>
        <w:rPr>
          <w:rFonts w:ascii="Calibri" w:hAnsi="Calibri" w:cs="Calibri"/>
          <w:rtl/>
          <w:lang w:bidi="ar-JO"/>
        </w:rPr>
      </w:pPr>
      <w:r w:rsidRPr="00505C0A">
        <w:rPr>
          <w:noProof/>
          <w:lang w:val="en-GB" w:eastAsia="en-GB"/>
        </w:rPr>
        <w:lastRenderedPageBreak/>
        <w:drawing>
          <wp:inline distT="0" distB="0" distL="0" distR="0" wp14:anchorId="19A348F1" wp14:editId="45C8D8E2">
            <wp:extent cx="5393781" cy="2773135"/>
            <wp:effectExtent l="19050" t="19050" r="16510" b="27305"/>
            <wp:docPr id="11" name="Chart 11">
              <a:extLst xmlns:a="http://schemas.openxmlformats.org/drawingml/2006/main">
                <a:ext uri="{FF2B5EF4-FFF2-40B4-BE49-F238E27FC236}">
                  <a16:creationId xmlns:a16="http://schemas.microsoft.com/office/drawing/2014/main" i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1BD04823" w14:textId="0329EB43" w:rsidR="00C33905" w:rsidRPr="00505C0A" w:rsidRDefault="00C33905" w:rsidP="005D100B">
      <w:pPr>
        <w:bidi/>
        <w:rPr>
          <w:rFonts w:ascii="Calibri" w:hAnsi="Calibri" w:cs="Calibri"/>
          <w:sz w:val="24"/>
          <w:szCs w:val="24"/>
          <w:rtl/>
          <w:lang w:bidi="ar-JO"/>
        </w:rPr>
      </w:pPr>
    </w:p>
    <w:p w14:paraId="13270959" w14:textId="656C719E" w:rsidR="002E0725" w:rsidRPr="00505C0A" w:rsidRDefault="002E0725" w:rsidP="00625D03">
      <w:pPr>
        <w:bidi/>
        <w:jc w:val="both"/>
        <w:rPr>
          <w:rFonts w:ascii="Calibri" w:hAnsi="Calibri" w:cs="Calibri"/>
          <w:sz w:val="24"/>
          <w:szCs w:val="24"/>
          <w:lang w:bidi="ar-JO"/>
        </w:rPr>
      </w:pPr>
      <w:r w:rsidRPr="00505C0A">
        <w:rPr>
          <w:rFonts w:ascii="Calibri" w:hAnsi="Calibri" w:cs="Calibri"/>
          <w:sz w:val="24"/>
          <w:szCs w:val="24"/>
          <w:rtl/>
          <w:lang w:bidi="ar-JO"/>
        </w:rPr>
        <w:t xml:space="preserve">من خلال التعمق أكثر في مضامين نتائج التحليل، يتبين وجود عدد من </w:t>
      </w:r>
      <w:r w:rsidRPr="00505C0A">
        <w:rPr>
          <w:rFonts w:ascii="Calibri" w:hAnsi="Calibri" w:cs="Calibri"/>
          <w:b/>
          <w:bCs/>
          <w:sz w:val="24"/>
          <w:szCs w:val="24"/>
          <w:rtl/>
          <w:lang w:bidi="ar-JO"/>
        </w:rPr>
        <w:t>نقاط القوة (</w:t>
      </w:r>
      <w:r w:rsidRPr="00505C0A">
        <w:rPr>
          <w:rFonts w:ascii="Calibri" w:hAnsi="Calibri" w:cs="Calibri"/>
          <w:b/>
          <w:bCs/>
          <w:sz w:val="24"/>
          <w:szCs w:val="24"/>
          <w:lang w:bidi="ar-JO"/>
        </w:rPr>
        <w:t>Strength</w:t>
      </w:r>
      <w:r w:rsidR="00622A16" w:rsidRPr="00505C0A">
        <w:rPr>
          <w:rFonts w:ascii="Calibri" w:hAnsi="Calibri" w:cs="Calibri"/>
          <w:b/>
          <w:bCs/>
          <w:sz w:val="24"/>
          <w:szCs w:val="24"/>
          <w:lang w:bidi="ar-JO"/>
        </w:rPr>
        <w:t>s</w:t>
      </w:r>
      <w:r w:rsidRPr="00505C0A">
        <w:rPr>
          <w:rFonts w:ascii="Calibri" w:hAnsi="Calibri" w:cs="Calibri"/>
          <w:b/>
          <w:bCs/>
          <w:sz w:val="24"/>
          <w:szCs w:val="24"/>
          <w:rtl/>
          <w:lang w:bidi="ar-JO"/>
        </w:rPr>
        <w:t>)</w:t>
      </w:r>
      <w:r w:rsidRPr="00505C0A">
        <w:rPr>
          <w:rFonts w:ascii="Calibri" w:hAnsi="Calibri" w:cs="Calibri"/>
          <w:sz w:val="24"/>
          <w:szCs w:val="24"/>
          <w:rtl/>
          <w:lang w:bidi="ar-JO"/>
        </w:rPr>
        <w:t>،</w:t>
      </w:r>
      <w:r w:rsidRPr="00505C0A">
        <w:rPr>
          <w:rFonts w:ascii="Calibri" w:hAnsi="Calibri" w:cs="Calibri"/>
          <w:b/>
          <w:bCs/>
          <w:sz w:val="24"/>
          <w:szCs w:val="24"/>
          <w:rtl/>
          <w:lang w:bidi="ar-JO"/>
        </w:rPr>
        <w:t xml:space="preserve"> </w:t>
      </w:r>
      <w:r w:rsidRPr="00505C0A">
        <w:rPr>
          <w:rFonts w:ascii="Calibri" w:hAnsi="Calibri" w:cs="Calibri"/>
          <w:sz w:val="24"/>
          <w:szCs w:val="24"/>
          <w:rtl/>
          <w:lang w:bidi="ar-JO"/>
        </w:rPr>
        <w:t xml:space="preserve">اضافة </w:t>
      </w:r>
      <w:r w:rsidRPr="00505C0A">
        <w:rPr>
          <w:rFonts w:ascii="Calibri" w:hAnsi="Calibri" w:cs="Calibri"/>
          <w:b/>
          <w:bCs/>
          <w:sz w:val="24"/>
          <w:szCs w:val="24"/>
          <w:rtl/>
          <w:lang w:bidi="ar-JO"/>
        </w:rPr>
        <w:t>إلى نقاط الضعف (</w:t>
      </w:r>
      <w:r w:rsidRPr="00505C0A">
        <w:rPr>
          <w:rFonts w:ascii="Calibri" w:hAnsi="Calibri" w:cs="Calibri"/>
          <w:b/>
          <w:bCs/>
          <w:sz w:val="24"/>
          <w:szCs w:val="24"/>
          <w:lang w:bidi="ar-JO"/>
        </w:rPr>
        <w:t>Weakness</w:t>
      </w:r>
      <w:r w:rsidR="00622A16" w:rsidRPr="00505C0A">
        <w:rPr>
          <w:rFonts w:ascii="Calibri" w:hAnsi="Calibri" w:cs="Calibri"/>
          <w:b/>
          <w:bCs/>
          <w:sz w:val="24"/>
          <w:szCs w:val="24"/>
          <w:lang w:bidi="ar-JO"/>
        </w:rPr>
        <w:t>es</w:t>
      </w:r>
      <w:r w:rsidRPr="00505C0A">
        <w:rPr>
          <w:rFonts w:ascii="Calibri" w:hAnsi="Calibri" w:cs="Calibri"/>
          <w:b/>
          <w:bCs/>
          <w:sz w:val="24"/>
          <w:szCs w:val="24"/>
          <w:rtl/>
          <w:lang w:bidi="ar-JO"/>
        </w:rPr>
        <w:t xml:space="preserve">) </w:t>
      </w:r>
      <w:r w:rsidRPr="00505C0A">
        <w:rPr>
          <w:rFonts w:ascii="Calibri" w:hAnsi="Calibri" w:cs="Calibri"/>
          <w:sz w:val="24"/>
          <w:szCs w:val="24"/>
          <w:rtl/>
          <w:lang w:bidi="ar-JO"/>
        </w:rPr>
        <w:t xml:space="preserve">لدى </w:t>
      </w:r>
      <w:r w:rsidR="00931E81" w:rsidRPr="00505C0A">
        <w:rPr>
          <w:rFonts w:ascii="Calibri" w:hAnsi="Calibri" w:cs="Calibri" w:hint="cs"/>
          <w:sz w:val="24"/>
          <w:szCs w:val="24"/>
          <w:rtl/>
          <w:lang w:bidi="ar-OM"/>
        </w:rPr>
        <w:t>(الاسم التجاري)</w:t>
      </w:r>
      <w:r w:rsidR="00931E81" w:rsidRPr="00505C0A">
        <w:rPr>
          <w:rFonts w:ascii="Calibri" w:hAnsi="Calibri" w:cs="Calibri"/>
          <w:sz w:val="24"/>
          <w:szCs w:val="24"/>
          <w:rtl/>
          <w:lang w:bidi="ar-OM"/>
        </w:rPr>
        <w:t xml:space="preserve"> </w:t>
      </w:r>
      <w:r w:rsidRPr="00505C0A">
        <w:rPr>
          <w:rFonts w:ascii="Calibri" w:hAnsi="Calibri" w:cs="Calibri"/>
          <w:sz w:val="24"/>
          <w:szCs w:val="24"/>
          <w:rtl/>
          <w:lang w:bidi="ar-JO"/>
        </w:rPr>
        <w:t>،</w:t>
      </w:r>
      <w:r w:rsidRPr="00505C0A">
        <w:rPr>
          <w:rFonts w:ascii="Calibri" w:hAnsi="Calibri" w:cs="Calibri"/>
          <w:b/>
          <w:bCs/>
          <w:sz w:val="24"/>
          <w:szCs w:val="24"/>
          <w:rtl/>
          <w:lang w:bidi="ar-JO"/>
        </w:rPr>
        <w:t xml:space="preserve"> </w:t>
      </w:r>
      <w:r w:rsidRPr="00505C0A">
        <w:rPr>
          <w:rFonts w:ascii="Calibri" w:hAnsi="Calibri" w:cs="Calibri"/>
          <w:sz w:val="24"/>
          <w:szCs w:val="24"/>
          <w:rtl/>
          <w:lang w:bidi="ar-JO"/>
        </w:rPr>
        <w:t xml:space="preserve">وتفصيلها على النحو الآتي. </w:t>
      </w:r>
    </w:p>
    <w:p w14:paraId="44704777" w14:textId="77777777" w:rsidR="00EA0CBD" w:rsidRPr="00505C0A" w:rsidRDefault="00EA0CBD" w:rsidP="00EA0CBD">
      <w:pPr>
        <w:bidi/>
        <w:jc w:val="both"/>
        <w:rPr>
          <w:rFonts w:ascii="Calibri" w:hAnsi="Calibri" w:cs="Calibri"/>
          <w:sz w:val="24"/>
          <w:szCs w:val="24"/>
          <w:rtl/>
          <w:lang w:bidi="ar-JO"/>
        </w:rPr>
      </w:pPr>
    </w:p>
    <w:p w14:paraId="648CBDFF" w14:textId="47D3BC8F" w:rsidR="002E0725" w:rsidRPr="00505C0A" w:rsidRDefault="002E0725" w:rsidP="00931E81">
      <w:pPr>
        <w:pBdr>
          <w:bottom w:val="single" w:sz="4" w:space="1" w:color="auto"/>
        </w:pBdr>
        <w:bidi/>
        <w:jc w:val="both"/>
        <w:rPr>
          <w:rFonts w:ascii="Calibri" w:hAnsi="Calibri" w:cs="Calibri"/>
          <w:b/>
          <w:bCs/>
          <w:sz w:val="24"/>
          <w:szCs w:val="24"/>
          <w:rtl/>
          <w:lang w:bidi="ar-JO"/>
        </w:rPr>
      </w:pPr>
      <w:r w:rsidRPr="00505C0A">
        <w:rPr>
          <w:rFonts w:ascii="Calibri" w:hAnsi="Calibri" w:cs="Calibri"/>
          <w:b/>
          <w:bCs/>
          <w:sz w:val="24"/>
          <w:szCs w:val="24"/>
          <w:rtl/>
          <w:lang w:bidi="ar-JO"/>
        </w:rPr>
        <w:t xml:space="preserve">الاستراتيجية والخطط الداخلية                                                                  </w:t>
      </w:r>
      <w:r w:rsidR="00931E81" w:rsidRPr="00505C0A">
        <w:rPr>
          <w:rFonts w:ascii="Calibri" w:hAnsi="Calibri" w:cs="Calibri" w:hint="cs"/>
          <w:b/>
          <w:bCs/>
          <w:sz w:val="24"/>
          <w:szCs w:val="24"/>
          <w:rtl/>
          <w:lang w:bidi="ar-JO"/>
        </w:rPr>
        <w:t xml:space="preserve">  (</w:t>
      </w:r>
      <w:r w:rsidRPr="00505C0A">
        <w:rPr>
          <w:rFonts w:ascii="Calibri" w:hAnsi="Calibri" w:cs="Calibri"/>
          <w:b/>
          <w:bCs/>
          <w:sz w:val="24"/>
          <w:szCs w:val="24"/>
          <w:rtl/>
          <w:lang w:bidi="ar-JO"/>
        </w:rPr>
        <w:t>نتيجة التقييم:</w:t>
      </w:r>
      <w:r w:rsidR="00931E81" w:rsidRPr="00505C0A">
        <w:rPr>
          <w:rFonts w:ascii="Calibri" w:hAnsi="Calibri" w:cs="Calibri" w:hint="cs"/>
          <w:b/>
          <w:bCs/>
          <w:sz w:val="24"/>
          <w:szCs w:val="24"/>
          <w:rtl/>
          <w:lang w:val="en-GB" w:bidi="ar-JO"/>
        </w:rPr>
        <w:t>----</w:t>
      </w:r>
      <w:r w:rsidR="000B3B1A" w:rsidRPr="00505C0A">
        <w:rPr>
          <w:rFonts w:ascii="Calibri" w:hAnsi="Calibri" w:cs="Calibri"/>
          <w:b/>
          <w:bCs/>
          <w:sz w:val="24"/>
          <w:szCs w:val="24"/>
          <w:rtl/>
          <w:lang w:val="en-GB" w:bidi="ar-JO"/>
        </w:rPr>
        <w:t xml:space="preserve"> </w:t>
      </w:r>
      <w:r w:rsidRPr="00505C0A">
        <w:rPr>
          <w:rFonts w:ascii="Calibri" w:hAnsi="Calibri" w:cs="Calibri"/>
          <w:b/>
          <w:bCs/>
          <w:sz w:val="24"/>
          <w:szCs w:val="24"/>
          <w:rtl/>
          <w:lang w:bidi="ar-JO"/>
        </w:rPr>
        <w:t>)</w:t>
      </w:r>
    </w:p>
    <w:tbl>
      <w:tblPr>
        <w:tblStyle w:val="TableGrid"/>
        <w:bidiVisual/>
        <w:tblW w:w="0" w:type="auto"/>
        <w:jc w:val="center"/>
        <w:tblLook w:val="04A0" w:firstRow="1" w:lastRow="0" w:firstColumn="1" w:lastColumn="0" w:noHBand="0" w:noVBand="1"/>
      </w:tblPr>
      <w:tblGrid>
        <w:gridCol w:w="8630"/>
      </w:tblGrid>
      <w:tr w:rsidR="00505C0A" w:rsidRPr="00505C0A" w14:paraId="71BB84F5" w14:textId="77777777" w:rsidTr="006A6A97">
        <w:trPr>
          <w:jc w:val="center"/>
        </w:trPr>
        <w:tc>
          <w:tcPr>
            <w:tcW w:w="8630" w:type="dxa"/>
            <w:shd w:val="clear" w:color="auto" w:fill="F2F2F2" w:themeFill="background1" w:themeFillShade="F2"/>
          </w:tcPr>
          <w:p w14:paraId="0661D1D5" w14:textId="77777777" w:rsidR="002E0725" w:rsidRPr="00505C0A" w:rsidRDefault="002E0725" w:rsidP="00625D03">
            <w:pPr>
              <w:pStyle w:val="ListParagraph"/>
              <w:bidi/>
              <w:ind w:left="0"/>
              <w:jc w:val="both"/>
              <w:rPr>
                <w:rFonts w:ascii="Calibri" w:hAnsi="Calibri" w:cs="Calibri"/>
                <w:b/>
                <w:bCs/>
                <w:sz w:val="24"/>
                <w:szCs w:val="24"/>
                <w:rtl/>
                <w:lang w:bidi="ar-OM"/>
              </w:rPr>
            </w:pPr>
            <w:r w:rsidRPr="00505C0A">
              <w:rPr>
                <w:rFonts w:ascii="Calibri" w:hAnsi="Calibri" w:cs="Calibri"/>
                <w:b/>
                <w:bCs/>
                <w:sz w:val="24"/>
                <w:szCs w:val="24"/>
                <w:rtl/>
                <w:lang w:bidi="ar-OM"/>
              </w:rPr>
              <w:t>نقاط القوة</w:t>
            </w:r>
          </w:p>
        </w:tc>
      </w:tr>
      <w:tr w:rsidR="00505C0A" w:rsidRPr="00505C0A" w14:paraId="5B560753" w14:textId="77777777" w:rsidTr="006A6A97">
        <w:trPr>
          <w:jc w:val="center"/>
        </w:trPr>
        <w:tc>
          <w:tcPr>
            <w:tcW w:w="8630" w:type="dxa"/>
          </w:tcPr>
          <w:p w14:paraId="422674F7" w14:textId="77777777" w:rsidR="00931E81" w:rsidRPr="00505C0A" w:rsidRDefault="00931E81" w:rsidP="00931E81">
            <w:pPr>
              <w:bidi/>
              <w:jc w:val="both"/>
              <w:rPr>
                <w:rFonts w:ascii="Calibri" w:hAnsi="Calibri" w:cs="Calibri"/>
                <w:sz w:val="24"/>
                <w:szCs w:val="24"/>
                <w:rtl/>
                <w:lang w:bidi="ar-JO"/>
              </w:rPr>
            </w:pPr>
          </w:p>
          <w:p w14:paraId="6E33FBF6" w14:textId="633D4FAC" w:rsidR="002A26CF" w:rsidRPr="00505C0A" w:rsidRDefault="002A26CF" w:rsidP="002A26CF">
            <w:pPr>
              <w:bidi/>
              <w:jc w:val="both"/>
              <w:rPr>
                <w:rFonts w:ascii="Calibri" w:hAnsi="Calibri" w:cs="Calibri"/>
                <w:sz w:val="24"/>
                <w:szCs w:val="24"/>
                <w:rtl/>
                <w:lang w:bidi="ar-JO"/>
              </w:rPr>
            </w:pPr>
          </w:p>
        </w:tc>
      </w:tr>
      <w:tr w:rsidR="00505C0A" w:rsidRPr="00505C0A" w14:paraId="275C2108" w14:textId="77777777" w:rsidTr="006A6A97">
        <w:trPr>
          <w:trHeight w:val="158"/>
          <w:jc w:val="center"/>
        </w:trPr>
        <w:tc>
          <w:tcPr>
            <w:tcW w:w="8630" w:type="dxa"/>
            <w:shd w:val="clear" w:color="auto" w:fill="F2F2F2" w:themeFill="background1" w:themeFillShade="F2"/>
          </w:tcPr>
          <w:p w14:paraId="0E63D7D8" w14:textId="77777777" w:rsidR="002E0725" w:rsidRPr="00505C0A" w:rsidRDefault="002E0725" w:rsidP="00625D03">
            <w:pPr>
              <w:pStyle w:val="ListParagraph"/>
              <w:tabs>
                <w:tab w:val="left" w:pos="6734"/>
              </w:tabs>
              <w:bidi/>
              <w:ind w:left="0"/>
              <w:jc w:val="both"/>
              <w:rPr>
                <w:rFonts w:ascii="Calibri" w:hAnsi="Calibri" w:cs="Calibri"/>
                <w:b/>
                <w:bCs/>
                <w:sz w:val="24"/>
                <w:szCs w:val="24"/>
                <w:rtl/>
                <w:lang w:bidi="ar-OM"/>
              </w:rPr>
            </w:pPr>
            <w:r w:rsidRPr="00505C0A">
              <w:rPr>
                <w:rFonts w:ascii="Calibri" w:hAnsi="Calibri" w:cs="Calibri"/>
                <w:b/>
                <w:bCs/>
                <w:sz w:val="24"/>
                <w:szCs w:val="24"/>
                <w:rtl/>
                <w:lang w:bidi="ar-OM"/>
              </w:rPr>
              <w:t>نقاط الضعف</w:t>
            </w:r>
            <w:r w:rsidRPr="00505C0A">
              <w:rPr>
                <w:rFonts w:ascii="Calibri" w:hAnsi="Calibri" w:cs="Calibri"/>
                <w:b/>
                <w:bCs/>
                <w:sz w:val="24"/>
                <w:szCs w:val="24"/>
                <w:rtl/>
                <w:lang w:bidi="ar-OM"/>
              </w:rPr>
              <w:tab/>
            </w:r>
          </w:p>
        </w:tc>
      </w:tr>
      <w:tr w:rsidR="002E0725" w:rsidRPr="00505C0A" w14:paraId="0F34BC45" w14:textId="77777777" w:rsidTr="006A6A97">
        <w:trPr>
          <w:trHeight w:val="158"/>
          <w:jc w:val="center"/>
        </w:trPr>
        <w:tc>
          <w:tcPr>
            <w:tcW w:w="8630" w:type="dxa"/>
          </w:tcPr>
          <w:p w14:paraId="7AC40885" w14:textId="77777777" w:rsidR="000B3B1A" w:rsidRPr="00505C0A" w:rsidRDefault="000B3B1A" w:rsidP="00931E81">
            <w:pPr>
              <w:pStyle w:val="ListParagraph"/>
              <w:bidi/>
              <w:jc w:val="both"/>
              <w:rPr>
                <w:rFonts w:ascii="Calibri" w:hAnsi="Calibri" w:cs="Calibri"/>
                <w:sz w:val="24"/>
                <w:szCs w:val="24"/>
                <w:rtl/>
                <w:lang w:bidi="ar-JO"/>
              </w:rPr>
            </w:pPr>
          </w:p>
          <w:p w14:paraId="146C0627" w14:textId="4D87E2CF" w:rsidR="00931E81" w:rsidRPr="00505C0A" w:rsidRDefault="00931E81" w:rsidP="002A26CF">
            <w:pPr>
              <w:bidi/>
              <w:jc w:val="both"/>
              <w:rPr>
                <w:rFonts w:ascii="Calibri" w:hAnsi="Calibri" w:cs="Calibri"/>
                <w:sz w:val="24"/>
                <w:szCs w:val="24"/>
                <w:rtl/>
                <w:lang w:bidi="ar-JO"/>
              </w:rPr>
            </w:pPr>
          </w:p>
        </w:tc>
      </w:tr>
    </w:tbl>
    <w:p w14:paraId="5E0EA4E4" w14:textId="2DDA7070" w:rsidR="002A67E1" w:rsidRPr="00505C0A" w:rsidRDefault="002A67E1" w:rsidP="00625D03">
      <w:pPr>
        <w:pBdr>
          <w:bottom w:val="single" w:sz="4" w:space="1" w:color="auto"/>
        </w:pBdr>
        <w:bidi/>
        <w:jc w:val="both"/>
        <w:rPr>
          <w:rFonts w:ascii="Calibri" w:hAnsi="Calibri" w:cs="Calibri"/>
          <w:b/>
          <w:bCs/>
          <w:sz w:val="24"/>
          <w:szCs w:val="24"/>
          <w:lang w:bidi="ar-JO"/>
        </w:rPr>
      </w:pPr>
    </w:p>
    <w:p w14:paraId="02049A9A" w14:textId="595D7CA6" w:rsidR="002E0725" w:rsidRPr="00505C0A" w:rsidRDefault="002E0725" w:rsidP="00931E81">
      <w:pPr>
        <w:pBdr>
          <w:bottom w:val="single" w:sz="4" w:space="1" w:color="auto"/>
        </w:pBdr>
        <w:bidi/>
        <w:jc w:val="both"/>
        <w:rPr>
          <w:rFonts w:ascii="Calibri" w:hAnsi="Calibri" w:cs="Calibri"/>
          <w:b/>
          <w:bCs/>
          <w:sz w:val="24"/>
          <w:szCs w:val="24"/>
          <w:lang w:bidi="ar-JO"/>
        </w:rPr>
      </w:pPr>
      <w:r w:rsidRPr="00505C0A">
        <w:rPr>
          <w:rFonts w:ascii="Calibri" w:hAnsi="Calibri" w:cs="Calibri"/>
          <w:b/>
          <w:bCs/>
          <w:sz w:val="24"/>
          <w:szCs w:val="24"/>
          <w:rtl/>
          <w:lang w:bidi="ar-JO"/>
        </w:rPr>
        <w:t xml:space="preserve">الهيكل التنظيمي وادارة الموارد </w:t>
      </w:r>
      <w:r w:rsidR="00931E81" w:rsidRPr="00505C0A">
        <w:rPr>
          <w:rFonts w:ascii="Calibri" w:hAnsi="Calibri" w:cs="Calibri" w:hint="cs"/>
          <w:b/>
          <w:bCs/>
          <w:sz w:val="24"/>
          <w:szCs w:val="24"/>
          <w:rtl/>
          <w:lang w:bidi="ar-JO"/>
        </w:rPr>
        <w:t xml:space="preserve">البشرية </w:t>
      </w:r>
      <w:r w:rsidR="00931E81" w:rsidRPr="00505C0A">
        <w:rPr>
          <w:rFonts w:ascii="Calibri" w:hAnsi="Calibri" w:cs="Calibri" w:hint="cs"/>
          <w:b/>
          <w:bCs/>
          <w:sz w:val="24"/>
          <w:szCs w:val="24"/>
          <w:rtl/>
          <w:lang w:bidi="ar-JO"/>
        </w:rPr>
        <w:tab/>
      </w:r>
      <w:r w:rsidR="00931E81" w:rsidRPr="00505C0A">
        <w:rPr>
          <w:rFonts w:ascii="Calibri" w:hAnsi="Calibri" w:cs="Calibri"/>
          <w:b/>
          <w:bCs/>
          <w:sz w:val="24"/>
          <w:szCs w:val="24"/>
          <w:rtl/>
          <w:lang w:bidi="ar-JO"/>
        </w:rPr>
        <w:tab/>
      </w:r>
      <w:r w:rsidR="00931E81" w:rsidRPr="00505C0A">
        <w:rPr>
          <w:rFonts w:ascii="Calibri" w:hAnsi="Calibri" w:cs="Calibri"/>
          <w:b/>
          <w:bCs/>
          <w:sz w:val="24"/>
          <w:szCs w:val="24"/>
          <w:rtl/>
          <w:lang w:bidi="ar-JO"/>
        </w:rPr>
        <w:tab/>
      </w:r>
      <w:r w:rsidR="00931E81" w:rsidRPr="00505C0A">
        <w:rPr>
          <w:rFonts w:ascii="Calibri" w:hAnsi="Calibri" w:cs="Calibri"/>
          <w:b/>
          <w:bCs/>
          <w:sz w:val="24"/>
          <w:szCs w:val="24"/>
          <w:rtl/>
          <w:lang w:bidi="ar-JO"/>
        </w:rPr>
        <w:tab/>
      </w:r>
      <w:r w:rsidR="00931E81" w:rsidRPr="00505C0A">
        <w:rPr>
          <w:rFonts w:ascii="Calibri" w:hAnsi="Calibri" w:cs="Calibri"/>
          <w:b/>
          <w:bCs/>
          <w:sz w:val="24"/>
          <w:szCs w:val="24"/>
          <w:rtl/>
          <w:lang w:bidi="ar-JO"/>
        </w:rPr>
        <w:tab/>
      </w:r>
      <w:r w:rsidRPr="00505C0A">
        <w:rPr>
          <w:rFonts w:ascii="Calibri" w:hAnsi="Calibri" w:cs="Calibri"/>
          <w:b/>
          <w:bCs/>
          <w:sz w:val="24"/>
          <w:szCs w:val="24"/>
          <w:rtl/>
          <w:lang w:bidi="ar-JO"/>
        </w:rPr>
        <w:t>(نتيجة التقييم:</w:t>
      </w:r>
      <w:r w:rsidR="00931E81" w:rsidRPr="00505C0A">
        <w:rPr>
          <w:rFonts w:ascii="Calibri" w:hAnsi="Calibri" w:cs="Calibri" w:hint="cs"/>
          <w:b/>
          <w:bCs/>
          <w:sz w:val="24"/>
          <w:szCs w:val="24"/>
          <w:rtl/>
          <w:lang w:bidi="ar-JO"/>
        </w:rPr>
        <w:t xml:space="preserve"> ----</w:t>
      </w:r>
      <w:r w:rsidR="00931E81" w:rsidRPr="00505C0A">
        <w:rPr>
          <w:rFonts w:ascii="Calibri" w:hAnsi="Calibri" w:cs="Calibri"/>
          <w:b/>
          <w:bCs/>
          <w:sz w:val="24"/>
          <w:szCs w:val="24"/>
          <w:lang w:bidi="ar-JO"/>
        </w:rPr>
        <w:t xml:space="preserve"> </w:t>
      </w:r>
      <w:r w:rsidRPr="00505C0A">
        <w:rPr>
          <w:rFonts w:ascii="Calibri" w:hAnsi="Calibri" w:cs="Calibri"/>
          <w:b/>
          <w:bCs/>
          <w:sz w:val="24"/>
          <w:szCs w:val="24"/>
          <w:lang w:bidi="ar-JO"/>
        </w:rPr>
        <w:t>(</w:t>
      </w:r>
    </w:p>
    <w:tbl>
      <w:tblPr>
        <w:tblStyle w:val="TableGrid"/>
        <w:bidiVisual/>
        <w:tblW w:w="0" w:type="auto"/>
        <w:jc w:val="center"/>
        <w:tblLook w:val="04A0" w:firstRow="1" w:lastRow="0" w:firstColumn="1" w:lastColumn="0" w:noHBand="0" w:noVBand="1"/>
      </w:tblPr>
      <w:tblGrid>
        <w:gridCol w:w="8630"/>
      </w:tblGrid>
      <w:tr w:rsidR="00505C0A" w:rsidRPr="00505C0A" w14:paraId="282EB353" w14:textId="77777777" w:rsidTr="006A6A97">
        <w:trPr>
          <w:jc w:val="center"/>
        </w:trPr>
        <w:tc>
          <w:tcPr>
            <w:tcW w:w="8630" w:type="dxa"/>
            <w:shd w:val="clear" w:color="auto" w:fill="F2F2F2" w:themeFill="background1" w:themeFillShade="F2"/>
          </w:tcPr>
          <w:p w14:paraId="05ABBAEC" w14:textId="77777777" w:rsidR="002E0725" w:rsidRPr="00505C0A" w:rsidRDefault="002E0725" w:rsidP="00625D03">
            <w:pPr>
              <w:pStyle w:val="ListParagraph"/>
              <w:bidi/>
              <w:ind w:left="0"/>
              <w:jc w:val="both"/>
              <w:rPr>
                <w:rFonts w:ascii="Calibri" w:hAnsi="Calibri" w:cs="Calibri"/>
                <w:b/>
                <w:bCs/>
                <w:sz w:val="24"/>
                <w:szCs w:val="24"/>
                <w:rtl/>
                <w:lang w:bidi="ar-OM"/>
              </w:rPr>
            </w:pPr>
            <w:r w:rsidRPr="00505C0A">
              <w:rPr>
                <w:rFonts w:ascii="Calibri" w:hAnsi="Calibri" w:cs="Calibri"/>
                <w:b/>
                <w:bCs/>
                <w:sz w:val="24"/>
                <w:szCs w:val="24"/>
                <w:rtl/>
                <w:lang w:bidi="ar-OM"/>
              </w:rPr>
              <w:t>نقاط القوة</w:t>
            </w:r>
          </w:p>
        </w:tc>
      </w:tr>
      <w:tr w:rsidR="00505C0A" w:rsidRPr="00505C0A" w14:paraId="44D09B16" w14:textId="77777777" w:rsidTr="006A6A97">
        <w:trPr>
          <w:jc w:val="center"/>
        </w:trPr>
        <w:tc>
          <w:tcPr>
            <w:tcW w:w="8630" w:type="dxa"/>
          </w:tcPr>
          <w:p w14:paraId="439C0803" w14:textId="77777777" w:rsidR="00020CC2" w:rsidRPr="00505C0A" w:rsidRDefault="00020CC2" w:rsidP="00931E81">
            <w:pPr>
              <w:pStyle w:val="ListParagraph"/>
              <w:bidi/>
              <w:jc w:val="both"/>
              <w:rPr>
                <w:rFonts w:ascii="Calibri" w:hAnsi="Calibri" w:cs="Calibri"/>
                <w:sz w:val="24"/>
                <w:szCs w:val="24"/>
                <w:rtl/>
                <w:lang w:bidi="ar-JO"/>
              </w:rPr>
            </w:pPr>
          </w:p>
          <w:p w14:paraId="22A23B7B" w14:textId="53EC2B43" w:rsidR="00931E81" w:rsidRPr="00505C0A" w:rsidRDefault="00931E81" w:rsidP="002A26CF">
            <w:pPr>
              <w:bidi/>
              <w:jc w:val="both"/>
              <w:rPr>
                <w:rFonts w:ascii="Calibri" w:hAnsi="Calibri" w:cs="Calibri"/>
                <w:sz w:val="24"/>
                <w:szCs w:val="24"/>
                <w:rtl/>
                <w:lang w:bidi="ar-OM"/>
              </w:rPr>
            </w:pPr>
          </w:p>
        </w:tc>
      </w:tr>
      <w:tr w:rsidR="00505C0A" w:rsidRPr="00505C0A" w14:paraId="06CA999F" w14:textId="77777777" w:rsidTr="006A6A97">
        <w:trPr>
          <w:trHeight w:val="158"/>
          <w:jc w:val="center"/>
        </w:trPr>
        <w:tc>
          <w:tcPr>
            <w:tcW w:w="8630" w:type="dxa"/>
            <w:shd w:val="clear" w:color="auto" w:fill="F2F2F2" w:themeFill="background1" w:themeFillShade="F2"/>
          </w:tcPr>
          <w:p w14:paraId="11DA826F" w14:textId="77777777" w:rsidR="002E0725" w:rsidRPr="00505C0A" w:rsidRDefault="002E0725" w:rsidP="00625D03">
            <w:pPr>
              <w:pStyle w:val="ListParagraph"/>
              <w:tabs>
                <w:tab w:val="left" w:pos="2099"/>
              </w:tabs>
              <w:bidi/>
              <w:ind w:left="0"/>
              <w:jc w:val="both"/>
              <w:rPr>
                <w:rFonts w:ascii="Calibri" w:hAnsi="Calibri" w:cs="Calibri"/>
                <w:b/>
                <w:bCs/>
                <w:sz w:val="24"/>
                <w:szCs w:val="24"/>
                <w:rtl/>
                <w:lang w:bidi="ar-OM"/>
              </w:rPr>
            </w:pPr>
            <w:r w:rsidRPr="00505C0A">
              <w:rPr>
                <w:rFonts w:ascii="Calibri" w:hAnsi="Calibri" w:cs="Calibri"/>
                <w:b/>
                <w:bCs/>
                <w:sz w:val="24"/>
                <w:szCs w:val="24"/>
                <w:rtl/>
                <w:lang w:bidi="ar-OM"/>
              </w:rPr>
              <w:t>نقاط الضعف</w:t>
            </w:r>
            <w:r w:rsidRPr="00505C0A">
              <w:rPr>
                <w:rFonts w:ascii="Calibri" w:hAnsi="Calibri" w:cs="Calibri"/>
                <w:b/>
                <w:bCs/>
                <w:sz w:val="24"/>
                <w:szCs w:val="24"/>
                <w:rtl/>
                <w:lang w:bidi="ar-OM"/>
              </w:rPr>
              <w:tab/>
            </w:r>
          </w:p>
        </w:tc>
      </w:tr>
      <w:tr w:rsidR="002E0725" w:rsidRPr="00505C0A" w14:paraId="7004FD81" w14:textId="77777777" w:rsidTr="006A6A97">
        <w:trPr>
          <w:trHeight w:val="157"/>
          <w:jc w:val="center"/>
        </w:trPr>
        <w:tc>
          <w:tcPr>
            <w:tcW w:w="8630" w:type="dxa"/>
          </w:tcPr>
          <w:p w14:paraId="4CDC536E" w14:textId="77777777" w:rsidR="002E0725" w:rsidRPr="00505C0A" w:rsidRDefault="002E0725" w:rsidP="00931E81">
            <w:pPr>
              <w:tabs>
                <w:tab w:val="left" w:pos="2099"/>
              </w:tabs>
              <w:bidi/>
              <w:jc w:val="both"/>
              <w:rPr>
                <w:rFonts w:ascii="Calibri" w:hAnsi="Calibri" w:cs="Calibri"/>
                <w:sz w:val="24"/>
                <w:szCs w:val="24"/>
                <w:rtl/>
                <w:lang w:bidi="ar-OM"/>
              </w:rPr>
            </w:pPr>
          </w:p>
          <w:p w14:paraId="25740C34" w14:textId="3B797AB4" w:rsidR="00931E81" w:rsidRPr="00505C0A" w:rsidRDefault="00931E81" w:rsidP="00931E81">
            <w:pPr>
              <w:tabs>
                <w:tab w:val="left" w:pos="2099"/>
              </w:tabs>
              <w:bidi/>
              <w:jc w:val="both"/>
              <w:rPr>
                <w:rFonts w:ascii="Calibri" w:hAnsi="Calibri" w:cs="Calibri"/>
                <w:sz w:val="24"/>
                <w:szCs w:val="24"/>
                <w:rtl/>
                <w:lang w:bidi="ar-OM"/>
              </w:rPr>
            </w:pPr>
          </w:p>
        </w:tc>
      </w:tr>
    </w:tbl>
    <w:p w14:paraId="27FD657A" w14:textId="3E4E73BF" w:rsidR="002E0725" w:rsidRDefault="002E0725" w:rsidP="00625D03">
      <w:pPr>
        <w:bidi/>
        <w:jc w:val="both"/>
        <w:rPr>
          <w:rFonts w:ascii="Calibri" w:hAnsi="Calibri" w:cs="Calibri"/>
          <w:b/>
          <w:bCs/>
          <w:sz w:val="28"/>
          <w:szCs w:val="28"/>
          <w:rtl/>
          <w:lang w:bidi="ar-JO"/>
        </w:rPr>
      </w:pPr>
    </w:p>
    <w:p w14:paraId="62BB4B9D" w14:textId="4650AF16" w:rsidR="00505C0A" w:rsidRDefault="00505C0A" w:rsidP="00505C0A">
      <w:pPr>
        <w:bidi/>
        <w:jc w:val="both"/>
        <w:rPr>
          <w:rFonts w:ascii="Calibri" w:hAnsi="Calibri" w:cs="Calibri"/>
          <w:b/>
          <w:bCs/>
          <w:sz w:val="28"/>
          <w:szCs w:val="28"/>
          <w:rtl/>
          <w:lang w:bidi="ar-JO"/>
        </w:rPr>
      </w:pPr>
    </w:p>
    <w:p w14:paraId="2059ABCC" w14:textId="2B206B8E" w:rsidR="00505C0A" w:rsidRDefault="00505C0A" w:rsidP="00505C0A">
      <w:pPr>
        <w:bidi/>
        <w:jc w:val="both"/>
        <w:rPr>
          <w:rFonts w:ascii="Calibri" w:hAnsi="Calibri" w:cs="Calibri"/>
          <w:b/>
          <w:bCs/>
          <w:sz w:val="28"/>
          <w:szCs w:val="28"/>
          <w:rtl/>
          <w:lang w:bidi="ar-JO"/>
        </w:rPr>
      </w:pPr>
    </w:p>
    <w:p w14:paraId="15CAF424" w14:textId="77777777" w:rsidR="00505C0A" w:rsidRPr="00505C0A" w:rsidRDefault="00505C0A" w:rsidP="00505C0A">
      <w:pPr>
        <w:bidi/>
        <w:jc w:val="both"/>
        <w:rPr>
          <w:rFonts w:ascii="Calibri" w:hAnsi="Calibri" w:cs="Calibri"/>
          <w:b/>
          <w:bCs/>
          <w:sz w:val="28"/>
          <w:szCs w:val="28"/>
          <w:rtl/>
          <w:lang w:bidi="ar-JO"/>
        </w:rPr>
      </w:pPr>
    </w:p>
    <w:p w14:paraId="65D76163" w14:textId="522434FD" w:rsidR="002E0725" w:rsidRPr="00505C0A" w:rsidRDefault="002E0725" w:rsidP="00931E81">
      <w:pPr>
        <w:pBdr>
          <w:bottom w:val="single" w:sz="4" w:space="1" w:color="auto"/>
        </w:pBdr>
        <w:bidi/>
        <w:jc w:val="both"/>
        <w:rPr>
          <w:rFonts w:ascii="Calibri" w:hAnsi="Calibri" w:cs="Calibri"/>
          <w:b/>
          <w:bCs/>
          <w:sz w:val="24"/>
          <w:szCs w:val="24"/>
          <w:rtl/>
          <w:lang w:bidi="ar-JO"/>
        </w:rPr>
      </w:pPr>
      <w:r w:rsidRPr="00505C0A">
        <w:rPr>
          <w:rFonts w:ascii="Calibri" w:hAnsi="Calibri" w:cs="Calibri"/>
          <w:b/>
          <w:bCs/>
          <w:sz w:val="24"/>
          <w:szCs w:val="24"/>
          <w:rtl/>
          <w:lang w:bidi="ar-JO"/>
        </w:rPr>
        <w:t xml:space="preserve">النظم الادارية والتكنولوجية                                                         </w:t>
      </w:r>
      <w:r w:rsidR="00931E81" w:rsidRPr="00505C0A">
        <w:rPr>
          <w:rFonts w:ascii="Calibri" w:hAnsi="Calibri" w:cs="Calibri"/>
          <w:b/>
          <w:bCs/>
          <w:sz w:val="24"/>
          <w:szCs w:val="24"/>
          <w:rtl/>
          <w:lang w:bidi="ar-JO"/>
        </w:rPr>
        <w:tab/>
      </w:r>
      <w:r w:rsidR="00931E81" w:rsidRPr="00505C0A">
        <w:rPr>
          <w:rFonts w:ascii="Calibri" w:hAnsi="Calibri" w:cs="Calibri"/>
          <w:b/>
          <w:bCs/>
          <w:sz w:val="24"/>
          <w:szCs w:val="24"/>
          <w:rtl/>
          <w:lang w:bidi="ar-JO"/>
        </w:rPr>
        <w:tab/>
      </w:r>
      <w:r w:rsidRPr="00505C0A">
        <w:rPr>
          <w:rFonts w:ascii="Calibri" w:hAnsi="Calibri" w:cs="Calibri"/>
          <w:b/>
          <w:bCs/>
          <w:sz w:val="24"/>
          <w:szCs w:val="24"/>
          <w:rtl/>
          <w:lang w:bidi="ar-JO"/>
        </w:rPr>
        <w:t>(نتيجة التقييم:</w:t>
      </w:r>
      <w:r w:rsidR="00931E81" w:rsidRPr="00505C0A">
        <w:rPr>
          <w:rFonts w:ascii="Calibri" w:hAnsi="Calibri" w:cs="Calibri" w:hint="cs"/>
          <w:b/>
          <w:bCs/>
          <w:sz w:val="24"/>
          <w:szCs w:val="24"/>
          <w:rtl/>
          <w:lang w:bidi="ar-JO"/>
        </w:rPr>
        <w:t>----</w:t>
      </w:r>
      <w:r w:rsidRPr="00505C0A">
        <w:rPr>
          <w:rFonts w:ascii="Calibri" w:hAnsi="Calibri" w:cs="Calibri"/>
          <w:b/>
          <w:bCs/>
          <w:sz w:val="24"/>
          <w:szCs w:val="24"/>
          <w:rtl/>
          <w:lang w:bidi="ar-JO"/>
        </w:rPr>
        <w:t>)</w:t>
      </w:r>
    </w:p>
    <w:tbl>
      <w:tblPr>
        <w:tblStyle w:val="TableGrid"/>
        <w:bidiVisual/>
        <w:tblW w:w="0" w:type="auto"/>
        <w:jc w:val="center"/>
        <w:tblLook w:val="04A0" w:firstRow="1" w:lastRow="0" w:firstColumn="1" w:lastColumn="0" w:noHBand="0" w:noVBand="1"/>
      </w:tblPr>
      <w:tblGrid>
        <w:gridCol w:w="8630"/>
      </w:tblGrid>
      <w:tr w:rsidR="00505C0A" w:rsidRPr="00505C0A" w14:paraId="6C339B3B" w14:textId="77777777" w:rsidTr="006A6A97">
        <w:trPr>
          <w:jc w:val="center"/>
        </w:trPr>
        <w:tc>
          <w:tcPr>
            <w:tcW w:w="8630" w:type="dxa"/>
            <w:shd w:val="clear" w:color="auto" w:fill="F2F2F2" w:themeFill="background1" w:themeFillShade="F2"/>
          </w:tcPr>
          <w:p w14:paraId="12C0095B" w14:textId="77777777" w:rsidR="002E0725" w:rsidRPr="00505C0A" w:rsidRDefault="002E0725" w:rsidP="00625D03">
            <w:pPr>
              <w:pStyle w:val="ListParagraph"/>
              <w:bidi/>
              <w:ind w:left="0"/>
              <w:jc w:val="both"/>
              <w:rPr>
                <w:rFonts w:ascii="Calibri" w:hAnsi="Calibri" w:cs="Calibri"/>
                <w:b/>
                <w:bCs/>
                <w:sz w:val="24"/>
                <w:szCs w:val="24"/>
                <w:rtl/>
                <w:lang w:bidi="ar-OM"/>
              </w:rPr>
            </w:pPr>
            <w:r w:rsidRPr="00505C0A">
              <w:rPr>
                <w:rFonts w:ascii="Calibri" w:hAnsi="Calibri" w:cs="Calibri"/>
                <w:b/>
                <w:bCs/>
                <w:sz w:val="24"/>
                <w:szCs w:val="24"/>
                <w:rtl/>
                <w:lang w:bidi="ar-OM"/>
              </w:rPr>
              <w:t>نقاط القوة</w:t>
            </w:r>
          </w:p>
        </w:tc>
      </w:tr>
      <w:tr w:rsidR="00505C0A" w:rsidRPr="00505C0A" w14:paraId="465836BF" w14:textId="77777777" w:rsidTr="006A6A97">
        <w:trPr>
          <w:jc w:val="center"/>
        </w:trPr>
        <w:tc>
          <w:tcPr>
            <w:tcW w:w="8630" w:type="dxa"/>
          </w:tcPr>
          <w:p w14:paraId="1EB0622B" w14:textId="77777777" w:rsidR="00931E81" w:rsidRPr="00505C0A" w:rsidRDefault="00931E81" w:rsidP="00931E81">
            <w:pPr>
              <w:bidi/>
              <w:jc w:val="both"/>
              <w:rPr>
                <w:rFonts w:ascii="Calibri" w:hAnsi="Calibri" w:cs="Calibri"/>
                <w:sz w:val="24"/>
                <w:szCs w:val="24"/>
                <w:rtl/>
                <w:lang w:bidi="ar-OM"/>
              </w:rPr>
            </w:pPr>
          </w:p>
          <w:p w14:paraId="5479239E" w14:textId="11AFC1F4" w:rsidR="00931E81" w:rsidRPr="00505C0A" w:rsidRDefault="00931E81" w:rsidP="00931E81">
            <w:pPr>
              <w:bidi/>
              <w:jc w:val="both"/>
              <w:rPr>
                <w:rFonts w:ascii="Calibri" w:hAnsi="Calibri" w:cs="Calibri"/>
                <w:sz w:val="24"/>
                <w:szCs w:val="24"/>
                <w:rtl/>
                <w:lang w:bidi="ar-OM"/>
              </w:rPr>
            </w:pPr>
          </w:p>
        </w:tc>
      </w:tr>
      <w:tr w:rsidR="00505C0A" w:rsidRPr="00505C0A" w14:paraId="441216B4" w14:textId="77777777" w:rsidTr="006A6A97">
        <w:trPr>
          <w:jc w:val="center"/>
        </w:trPr>
        <w:tc>
          <w:tcPr>
            <w:tcW w:w="8630" w:type="dxa"/>
            <w:shd w:val="clear" w:color="auto" w:fill="F2F2F2" w:themeFill="background1" w:themeFillShade="F2"/>
          </w:tcPr>
          <w:p w14:paraId="413908C4" w14:textId="77777777" w:rsidR="002E0725" w:rsidRPr="00505C0A" w:rsidRDefault="002E0725" w:rsidP="00625D03">
            <w:pPr>
              <w:pStyle w:val="ListParagraph"/>
              <w:bidi/>
              <w:ind w:left="0"/>
              <w:jc w:val="both"/>
              <w:rPr>
                <w:rFonts w:ascii="Calibri" w:hAnsi="Calibri" w:cs="Calibri"/>
                <w:b/>
                <w:bCs/>
                <w:sz w:val="24"/>
                <w:szCs w:val="24"/>
                <w:rtl/>
                <w:lang w:bidi="ar-OM"/>
              </w:rPr>
            </w:pPr>
            <w:r w:rsidRPr="00505C0A">
              <w:rPr>
                <w:rFonts w:ascii="Calibri" w:hAnsi="Calibri" w:cs="Calibri"/>
                <w:b/>
                <w:bCs/>
                <w:sz w:val="24"/>
                <w:szCs w:val="24"/>
                <w:rtl/>
                <w:lang w:bidi="ar-OM"/>
              </w:rPr>
              <w:t>نقاط الضعف</w:t>
            </w:r>
          </w:p>
        </w:tc>
      </w:tr>
      <w:tr w:rsidR="002E0725" w:rsidRPr="00505C0A" w14:paraId="4D463CD5" w14:textId="77777777" w:rsidTr="006A6A97">
        <w:trPr>
          <w:jc w:val="center"/>
        </w:trPr>
        <w:tc>
          <w:tcPr>
            <w:tcW w:w="8630" w:type="dxa"/>
          </w:tcPr>
          <w:p w14:paraId="0FD1FC5F" w14:textId="77777777" w:rsidR="00914E67" w:rsidRPr="00505C0A" w:rsidRDefault="00914E67" w:rsidP="00931E81">
            <w:pPr>
              <w:bidi/>
              <w:jc w:val="both"/>
              <w:rPr>
                <w:rFonts w:ascii="Calibri" w:hAnsi="Calibri" w:cs="Calibri"/>
                <w:sz w:val="24"/>
                <w:szCs w:val="24"/>
                <w:rtl/>
                <w:lang w:bidi="ar-OM"/>
              </w:rPr>
            </w:pPr>
          </w:p>
          <w:p w14:paraId="16B5889A" w14:textId="05CB7F23" w:rsidR="00931E81" w:rsidRPr="00505C0A" w:rsidRDefault="00931E81" w:rsidP="00931E81">
            <w:pPr>
              <w:bidi/>
              <w:jc w:val="both"/>
              <w:rPr>
                <w:rFonts w:ascii="Calibri" w:hAnsi="Calibri" w:cs="Calibri"/>
                <w:sz w:val="24"/>
                <w:szCs w:val="24"/>
                <w:rtl/>
                <w:lang w:bidi="ar-OM"/>
              </w:rPr>
            </w:pPr>
          </w:p>
        </w:tc>
      </w:tr>
    </w:tbl>
    <w:p w14:paraId="07B68232" w14:textId="7FAD6C76" w:rsidR="00794BAD" w:rsidRPr="00505C0A" w:rsidRDefault="00794BAD" w:rsidP="00794BAD">
      <w:pPr>
        <w:bidi/>
        <w:jc w:val="both"/>
        <w:rPr>
          <w:rFonts w:ascii="Calibri" w:hAnsi="Calibri" w:cs="Calibri"/>
          <w:b/>
          <w:bCs/>
          <w:sz w:val="24"/>
          <w:szCs w:val="24"/>
          <w:lang w:bidi="ar-JO"/>
        </w:rPr>
      </w:pPr>
    </w:p>
    <w:p w14:paraId="21F89D02" w14:textId="5211B9E2" w:rsidR="002E0725" w:rsidRPr="00505C0A" w:rsidRDefault="002E0725" w:rsidP="00931E81">
      <w:pPr>
        <w:pBdr>
          <w:bottom w:val="single" w:sz="4" w:space="1" w:color="auto"/>
        </w:pBdr>
        <w:bidi/>
        <w:jc w:val="both"/>
        <w:rPr>
          <w:rFonts w:ascii="Calibri" w:hAnsi="Calibri" w:cs="Calibri"/>
          <w:b/>
          <w:bCs/>
          <w:sz w:val="24"/>
          <w:szCs w:val="24"/>
          <w:rtl/>
          <w:lang w:bidi="ar-JO"/>
        </w:rPr>
      </w:pPr>
      <w:r w:rsidRPr="00505C0A">
        <w:rPr>
          <w:rFonts w:ascii="Calibri" w:hAnsi="Calibri" w:cs="Calibri"/>
          <w:b/>
          <w:bCs/>
          <w:sz w:val="24"/>
          <w:szCs w:val="24"/>
          <w:rtl/>
          <w:lang w:bidi="ar-JO"/>
        </w:rPr>
        <w:t>المفهوم والميزة التنافسية                                                                                  (نتيجة التقييم:</w:t>
      </w:r>
      <w:r w:rsidR="00931E81" w:rsidRPr="00505C0A">
        <w:rPr>
          <w:rFonts w:ascii="Calibri" w:hAnsi="Calibri" w:cs="Calibri" w:hint="cs"/>
          <w:b/>
          <w:bCs/>
          <w:sz w:val="24"/>
          <w:szCs w:val="24"/>
          <w:rtl/>
          <w:lang w:bidi="ar-JO"/>
        </w:rPr>
        <w:t>----</w:t>
      </w:r>
      <w:r w:rsidRPr="00505C0A">
        <w:rPr>
          <w:rFonts w:ascii="Calibri" w:hAnsi="Calibri" w:cs="Calibri"/>
          <w:b/>
          <w:bCs/>
          <w:sz w:val="24"/>
          <w:szCs w:val="24"/>
          <w:rtl/>
          <w:lang w:bidi="ar-JO"/>
        </w:rPr>
        <w:t>)</w:t>
      </w:r>
    </w:p>
    <w:tbl>
      <w:tblPr>
        <w:tblStyle w:val="TableGrid"/>
        <w:bidiVisual/>
        <w:tblW w:w="0" w:type="auto"/>
        <w:jc w:val="center"/>
        <w:tblLook w:val="04A0" w:firstRow="1" w:lastRow="0" w:firstColumn="1" w:lastColumn="0" w:noHBand="0" w:noVBand="1"/>
      </w:tblPr>
      <w:tblGrid>
        <w:gridCol w:w="8630"/>
      </w:tblGrid>
      <w:tr w:rsidR="00505C0A" w:rsidRPr="00505C0A" w14:paraId="3914D41D" w14:textId="77777777" w:rsidTr="006A6A97">
        <w:trPr>
          <w:jc w:val="center"/>
        </w:trPr>
        <w:tc>
          <w:tcPr>
            <w:tcW w:w="8630" w:type="dxa"/>
            <w:shd w:val="clear" w:color="auto" w:fill="F2F2F2" w:themeFill="background1" w:themeFillShade="F2"/>
          </w:tcPr>
          <w:p w14:paraId="59AC10FE" w14:textId="77777777" w:rsidR="002E0725" w:rsidRPr="00505C0A" w:rsidRDefault="002E0725" w:rsidP="00625D03">
            <w:pPr>
              <w:pStyle w:val="ListParagraph"/>
              <w:bidi/>
              <w:ind w:left="0"/>
              <w:jc w:val="both"/>
              <w:rPr>
                <w:rFonts w:ascii="Calibri" w:hAnsi="Calibri" w:cs="Calibri"/>
                <w:b/>
                <w:bCs/>
                <w:sz w:val="24"/>
                <w:szCs w:val="24"/>
                <w:rtl/>
                <w:lang w:bidi="ar-OM"/>
              </w:rPr>
            </w:pPr>
            <w:r w:rsidRPr="00505C0A">
              <w:rPr>
                <w:rFonts w:ascii="Calibri" w:hAnsi="Calibri" w:cs="Calibri"/>
                <w:b/>
                <w:bCs/>
                <w:sz w:val="24"/>
                <w:szCs w:val="24"/>
                <w:rtl/>
                <w:lang w:bidi="ar-OM"/>
              </w:rPr>
              <w:t>نقاط القوة</w:t>
            </w:r>
          </w:p>
        </w:tc>
      </w:tr>
      <w:tr w:rsidR="00505C0A" w:rsidRPr="00505C0A" w14:paraId="0E1CC483" w14:textId="77777777" w:rsidTr="006A6A97">
        <w:trPr>
          <w:jc w:val="center"/>
        </w:trPr>
        <w:tc>
          <w:tcPr>
            <w:tcW w:w="8630" w:type="dxa"/>
          </w:tcPr>
          <w:p w14:paraId="799C8591" w14:textId="77777777" w:rsidR="006458DF" w:rsidRPr="00505C0A" w:rsidRDefault="006458DF" w:rsidP="00931E81">
            <w:pPr>
              <w:bidi/>
              <w:rPr>
                <w:rFonts w:ascii="Calibri" w:hAnsi="Calibri" w:cs="Calibri"/>
                <w:sz w:val="24"/>
                <w:szCs w:val="24"/>
                <w:rtl/>
                <w:lang w:bidi="ar-OM"/>
              </w:rPr>
            </w:pPr>
          </w:p>
          <w:p w14:paraId="5FD1C91A" w14:textId="04BD17DF" w:rsidR="00931E81" w:rsidRPr="00505C0A" w:rsidRDefault="00931E81" w:rsidP="00931E81">
            <w:pPr>
              <w:bidi/>
              <w:rPr>
                <w:rFonts w:ascii="Calibri" w:hAnsi="Calibri" w:cs="Calibri"/>
                <w:sz w:val="24"/>
                <w:szCs w:val="24"/>
                <w:rtl/>
                <w:lang w:bidi="ar-OM"/>
              </w:rPr>
            </w:pPr>
          </w:p>
        </w:tc>
      </w:tr>
      <w:tr w:rsidR="00505C0A" w:rsidRPr="00505C0A" w14:paraId="519ECCDD" w14:textId="77777777" w:rsidTr="006A6A97">
        <w:trPr>
          <w:jc w:val="center"/>
        </w:trPr>
        <w:tc>
          <w:tcPr>
            <w:tcW w:w="8630" w:type="dxa"/>
            <w:shd w:val="clear" w:color="auto" w:fill="F2F2F2" w:themeFill="background1" w:themeFillShade="F2"/>
          </w:tcPr>
          <w:p w14:paraId="00AB95CF" w14:textId="77777777" w:rsidR="002E0725" w:rsidRPr="00505C0A" w:rsidRDefault="002E0725" w:rsidP="00625D03">
            <w:pPr>
              <w:pStyle w:val="ListParagraph"/>
              <w:bidi/>
              <w:ind w:left="0"/>
              <w:jc w:val="both"/>
              <w:rPr>
                <w:rFonts w:ascii="Calibri" w:hAnsi="Calibri" w:cs="Calibri"/>
                <w:b/>
                <w:bCs/>
                <w:sz w:val="24"/>
                <w:szCs w:val="24"/>
                <w:rtl/>
                <w:lang w:bidi="ar-OM"/>
              </w:rPr>
            </w:pPr>
            <w:r w:rsidRPr="00505C0A">
              <w:rPr>
                <w:rFonts w:ascii="Calibri" w:hAnsi="Calibri" w:cs="Calibri"/>
                <w:b/>
                <w:bCs/>
                <w:sz w:val="24"/>
                <w:szCs w:val="24"/>
                <w:rtl/>
                <w:lang w:bidi="ar-OM"/>
              </w:rPr>
              <w:t>نقاط الضعف</w:t>
            </w:r>
          </w:p>
        </w:tc>
      </w:tr>
      <w:tr w:rsidR="002E0725" w:rsidRPr="00505C0A" w14:paraId="524C7EDE" w14:textId="77777777" w:rsidTr="006A6A97">
        <w:trPr>
          <w:jc w:val="center"/>
        </w:trPr>
        <w:tc>
          <w:tcPr>
            <w:tcW w:w="8630" w:type="dxa"/>
          </w:tcPr>
          <w:p w14:paraId="198A1F00" w14:textId="77777777" w:rsidR="00DD07AE" w:rsidRPr="00505C0A" w:rsidRDefault="00DD07AE" w:rsidP="00931E81">
            <w:pPr>
              <w:pStyle w:val="ListParagraph"/>
              <w:bidi/>
              <w:jc w:val="both"/>
              <w:rPr>
                <w:rFonts w:ascii="Calibri" w:hAnsi="Calibri" w:cs="Calibri"/>
                <w:sz w:val="24"/>
                <w:szCs w:val="24"/>
                <w:rtl/>
                <w:lang w:bidi="ar-JO"/>
              </w:rPr>
            </w:pPr>
          </w:p>
          <w:p w14:paraId="542609A2" w14:textId="62D40443" w:rsidR="00931E81" w:rsidRPr="00505C0A" w:rsidRDefault="00931E81" w:rsidP="002A26CF">
            <w:pPr>
              <w:bidi/>
              <w:jc w:val="both"/>
              <w:rPr>
                <w:rFonts w:ascii="Calibri" w:hAnsi="Calibri" w:cs="Calibri"/>
                <w:sz w:val="24"/>
                <w:szCs w:val="24"/>
                <w:rtl/>
                <w:lang w:bidi="ar-JO"/>
              </w:rPr>
            </w:pPr>
          </w:p>
        </w:tc>
      </w:tr>
    </w:tbl>
    <w:p w14:paraId="290F10D8" w14:textId="64D6EE8E" w:rsidR="006458DF" w:rsidRPr="00505C0A" w:rsidRDefault="006458DF" w:rsidP="00625D03">
      <w:pPr>
        <w:bidi/>
        <w:jc w:val="both"/>
        <w:rPr>
          <w:rFonts w:ascii="Calibri" w:hAnsi="Calibri" w:cs="Calibri"/>
          <w:sz w:val="28"/>
          <w:szCs w:val="28"/>
          <w:rtl/>
          <w:lang w:bidi="ar-OM"/>
        </w:rPr>
      </w:pPr>
    </w:p>
    <w:p w14:paraId="1229C431" w14:textId="1F9E7115" w:rsidR="002E0725" w:rsidRPr="00505C0A" w:rsidRDefault="002E0725" w:rsidP="002A26CF">
      <w:pPr>
        <w:pBdr>
          <w:bottom w:val="single" w:sz="4" w:space="1" w:color="auto"/>
        </w:pBdr>
        <w:bidi/>
        <w:jc w:val="both"/>
        <w:rPr>
          <w:rFonts w:ascii="Calibri" w:hAnsi="Calibri" w:cs="Calibri"/>
          <w:b/>
          <w:bCs/>
          <w:sz w:val="24"/>
          <w:szCs w:val="24"/>
          <w:rtl/>
          <w:lang w:bidi="ar-JO"/>
        </w:rPr>
      </w:pPr>
      <w:r w:rsidRPr="00505C0A">
        <w:rPr>
          <w:rFonts w:ascii="Calibri" w:hAnsi="Calibri" w:cs="Calibri"/>
          <w:b/>
          <w:bCs/>
          <w:sz w:val="24"/>
          <w:szCs w:val="24"/>
          <w:rtl/>
          <w:lang w:bidi="ar-JO"/>
        </w:rPr>
        <w:t>الكادر البشري                                                                                                  (نتيجة التقييم</w:t>
      </w:r>
      <w:r w:rsidR="002A26CF" w:rsidRPr="00505C0A">
        <w:rPr>
          <w:rFonts w:ascii="Calibri" w:hAnsi="Calibri" w:cs="Calibri" w:hint="cs"/>
          <w:b/>
          <w:bCs/>
          <w:sz w:val="24"/>
          <w:szCs w:val="24"/>
          <w:rtl/>
          <w:lang w:bidi="ar-JO"/>
        </w:rPr>
        <w:t>:----</w:t>
      </w:r>
      <w:r w:rsidRPr="00505C0A">
        <w:rPr>
          <w:rFonts w:ascii="Calibri" w:hAnsi="Calibri" w:cs="Calibri"/>
          <w:b/>
          <w:bCs/>
          <w:sz w:val="24"/>
          <w:szCs w:val="24"/>
          <w:rtl/>
          <w:lang w:bidi="ar-JO"/>
        </w:rPr>
        <w:t>)</w:t>
      </w:r>
    </w:p>
    <w:tbl>
      <w:tblPr>
        <w:tblStyle w:val="TableGrid"/>
        <w:bidiVisual/>
        <w:tblW w:w="0" w:type="auto"/>
        <w:jc w:val="center"/>
        <w:tblLook w:val="04A0" w:firstRow="1" w:lastRow="0" w:firstColumn="1" w:lastColumn="0" w:noHBand="0" w:noVBand="1"/>
      </w:tblPr>
      <w:tblGrid>
        <w:gridCol w:w="8630"/>
      </w:tblGrid>
      <w:tr w:rsidR="00505C0A" w:rsidRPr="00505C0A" w14:paraId="3DE405F7" w14:textId="77777777" w:rsidTr="006A6A97">
        <w:trPr>
          <w:jc w:val="center"/>
        </w:trPr>
        <w:tc>
          <w:tcPr>
            <w:tcW w:w="8630" w:type="dxa"/>
            <w:shd w:val="clear" w:color="auto" w:fill="F2F2F2" w:themeFill="background1" w:themeFillShade="F2"/>
          </w:tcPr>
          <w:p w14:paraId="75078E1E" w14:textId="77777777" w:rsidR="00B60FA9" w:rsidRPr="00505C0A" w:rsidRDefault="00B60FA9" w:rsidP="00625D03">
            <w:pPr>
              <w:pStyle w:val="ListParagraph"/>
              <w:bidi/>
              <w:ind w:left="0"/>
              <w:jc w:val="both"/>
              <w:rPr>
                <w:rFonts w:ascii="Calibri" w:hAnsi="Calibri" w:cs="Calibri"/>
                <w:b/>
                <w:bCs/>
                <w:sz w:val="24"/>
                <w:szCs w:val="24"/>
                <w:rtl/>
                <w:lang w:bidi="ar-OM"/>
              </w:rPr>
            </w:pPr>
            <w:r w:rsidRPr="00505C0A">
              <w:rPr>
                <w:rFonts w:ascii="Calibri" w:hAnsi="Calibri" w:cs="Calibri"/>
                <w:b/>
                <w:bCs/>
                <w:sz w:val="24"/>
                <w:szCs w:val="24"/>
                <w:rtl/>
                <w:lang w:bidi="ar-OM"/>
              </w:rPr>
              <w:t>نقاط القوة</w:t>
            </w:r>
          </w:p>
        </w:tc>
      </w:tr>
      <w:tr w:rsidR="00505C0A" w:rsidRPr="00505C0A" w14:paraId="0E56A23F" w14:textId="77777777" w:rsidTr="006A6A97">
        <w:trPr>
          <w:jc w:val="center"/>
        </w:trPr>
        <w:tc>
          <w:tcPr>
            <w:tcW w:w="8630" w:type="dxa"/>
          </w:tcPr>
          <w:p w14:paraId="655148C1" w14:textId="77777777" w:rsidR="00B60FA9" w:rsidRPr="00505C0A" w:rsidRDefault="00B60FA9" w:rsidP="002A26CF">
            <w:pPr>
              <w:pStyle w:val="ListParagraph"/>
              <w:bidi/>
              <w:rPr>
                <w:rFonts w:ascii="Calibri" w:hAnsi="Calibri" w:cs="Calibri"/>
                <w:sz w:val="24"/>
                <w:szCs w:val="24"/>
                <w:rtl/>
                <w:lang w:bidi="ar-OM"/>
              </w:rPr>
            </w:pPr>
          </w:p>
          <w:p w14:paraId="6FC5B250" w14:textId="7A60F6A4" w:rsidR="002A26CF" w:rsidRPr="00505C0A" w:rsidRDefault="002A26CF" w:rsidP="002A26CF">
            <w:pPr>
              <w:bidi/>
              <w:rPr>
                <w:rFonts w:ascii="Calibri" w:hAnsi="Calibri" w:cs="Calibri"/>
                <w:sz w:val="24"/>
                <w:szCs w:val="24"/>
                <w:rtl/>
                <w:lang w:bidi="ar-OM"/>
              </w:rPr>
            </w:pPr>
          </w:p>
        </w:tc>
      </w:tr>
      <w:tr w:rsidR="00505C0A" w:rsidRPr="00505C0A" w14:paraId="54A95E97" w14:textId="77777777" w:rsidTr="006A6A97">
        <w:trPr>
          <w:jc w:val="center"/>
        </w:trPr>
        <w:tc>
          <w:tcPr>
            <w:tcW w:w="8630" w:type="dxa"/>
            <w:shd w:val="clear" w:color="auto" w:fill="F2F2F2" w:themeFill="background1" w:themeFillShade="F2"/>
          </w:tcPr>
          <w:p w14:paraId="2C9B160B" w14:textId="77777777" w:rsidR="00B60FA9" w:rsidRPr="00505C0A" w:rsidRDefault="00B60FA9" w:rsidP="00625D03">
            <w:pPr>
              <w:pStyle w:val="ListParagraph"/>
              <w:bidi/>
              <w:ind w:left="0"/>
              <w:jc w:val="both"/>
              <w:rPr>
                <w:rFonts w:ascii="Calibri" w:hAnsi="Calibri" w:cs="Calibri"/>
                <w:b/>
                <w:bCs/>
                <w:sz w:val="24"/>
                <w:szCs w:val="24"/>
                <w:rtl/>
                <w:lang w:bidi="ar-OM"/>
              </w:rPr>
            </w:pPr>
            <w:r w:rsidRPr="00505C0A">
              <w:rPr>
                <w:rFonts w:ascii="Calibri" w:hAnsi="Calibri" w:cs="Calibri"/>
                <w:b/>
                <w:bCs/>
                <w:sz w:val="24"/>
                <w:szCs w:val="24"/>
                <w:rtl/>
                <w:lang w:bidi="ar-OM"/>
              </w:rPr>
              <w:t>نقاط الضعف</w:t>
            </w:r>
          </w:p>
        </w:tc>
      </w:tr>
      <w:tr w:rsidR="00B60FA9" w:rsidRPr="00505C0A" w14:paraId="60C6DB7D" w14:textId="77777777" w:rsidTr="006A6A97">
        <w:trPr>
          <w:jc w:val="center"/>
        </w:trPr>
        <w:tc>
          <w:tcPr>
            <w:tcW w:w="8630" w:type="dxa"/>
          </w:tcPr>
          <w:p w14:paraId="7F25095A" w14:textId="77777777" w:rsidR="00EA0CBD" w:rsidRPr="00505C0A" w:rsidRDefault="00EA0CBD" w:rsidP="002A26CF">
            <w:pPr>
              <w:pStyle w:val="ListParagraph"/>
              <w:bidi/>
              <w:rPr>
                <w:rFonts w:ascii="Calibri" w:hAnsi="Calibri" w:cs="Calibri"/>
                <w:sz w:val="24"/>
                <w:szCs w:val="24"/>
                <w:rtl/>
                <w:lang w:bidi="ar-OM"/>
              </w:rPr>
            </w:pPr>
          </w:p>
          <w:p w14:paraId="009EA259" w14:textId="4AE4CB57" w:rsidR="002A26CF" w:rsidRPr="00505C0A" w:rsidRDefault="002A26CF" w:rsidP="002A26CF">
            <w:pPr>
              <w:bidi/>
              <w:rPr>
                <w:rFonts w:ascii="Calibri" w:hAnsi="Calibri" w:cs="Calibri"/>
                <w:sz w:val="24"/>
                <w:szCs w:val="24"/>
                <w:rtl/>
                <w:lang w:bidi="ar-OM"/>
              </w:rPr>
            </w:pPr>
          </w:p>
        </w:tc>
      </w:tr>
    </w:tbl>
    <w:p w14:paraId="7D0D7AD4" w14:textId="77777777" w:rsidR="00EA0CBD" w:rsidRPr="00505C0A" w:rsidRDefault="00EA0CBD" w:rsidP="00625D03">
      <w:pPr>
        <w:pBdr>
          <w:bottom w:val="single" w:sz="4" w:space="1" w:color="auto"/>
        </w:pBdr>
        <w:bidi/>
        <w:jc w:val="both"/>
        <w:rPr>
          <w:rFonts w:ascii="Calibri" w:hAnsi="Calibri" w:cs="Calibri"/>
          <w:b/>
          <w:bCs/>
          <w:sz w:val="24"/>
          <w:szCs w:val="24"/>
          <w:lang w:bidi="ar-JO"/>
        </w:rPr>
      </w:pPr>
    </w:p>
    <w:p w14:paraId="13DE7F5A" w14:textId="1DB6FAFD" w:rsidR="002E0725" w:rsidRPr="00505C0A" w:rsidRDefault="002E0725" w:rsidP="002A26CF">
      <w:pPr>
        <w:pBdr>
          <w:bottom w:val="single" w:sz="4" w:space="1" w:color="auto"/>
        </w:pBdr>
        <w:bidi/>
        <w:jc w:val="both"/>
        <w:rPr>
          <w:rFonts w:ascii="Calibri" w:hAnsi="Calibri" w:cs="Calibri"/>
          <w:b/>
          <w:bCs/>
          <w:sz w:val="24"/>
          <w:szCs w:val="24"/>
          <w:rtl/>
          <w:lang w:bidi="ar-JO"/>
        </w:rPr>
      </w:pPr>
      <w:r w:rsidRPr="00505C0A">
        <w:rPr>
          <w:rFonts w:ascii="Calibri" w:hAnsi="Calibri" w:cs="Calibri"/>
          <w:b/>
          <w:bCs/>
          <w:sz w:val="24"/>
          <w:szCs w:val="24"/>
          <w:rtl/>
          <w:lang w:bidi="ar-JO"/>
        </w:rPr>
        <w:t xml:space="preserve">الكفاءات والقدرة على نقل المعرفة                                                                </w:t>
      </w:r>
      <w:r w:rsidR="002A26CF" w:rsidRPr="00505C0A">
        <w:rPr>
          <w:rFonts w:ascii="Calibri" w:hAnsi="Calibri" w:cs="Calibri" w:hint="cs"/>
          <w:b/>
          <w:bCs/>
          <w:sz w:val="24"/>
          <w:szCs w:val="24"/>
          <w:rtl/>
          <w:lang w:bidi="ar-JO"/>
        </w:rPr>
        <w:t xml:space="preserve">  (</w:t>
      </w:r>
      <w:r w:rsidRPr="00505C0A">
        <w:rPr>
          <w:rFonts w:ascii="Calibri" w:hAnsi="Calibri" w:cs="Calibri"/>
          <w:b/>
          <w:bCs/>
          <w:sz w:val="24"/>
          <w:szCs w:val="24"/>
          <w:rtl/>
          <w:lang w:bidi="ar-JO"/>
        </w:rPr>
        <w:t>نتيجة التقييم:</w:t>
      </w:r>
      <w:r w:rsidR="002A26CF" w:rsidRPr="00505C0A">
        <w:rPr>
          <w:rFonts w:ascii="Calibri" w:hAnsi="Calibri" w:cs="Calibri" w:hint="cs"/>
          <w:b/>
          <w:bCs/>
          <w:sz w:val="24"/>
          <w:szCs w:val="24"/>
          <w:rtl/>
          <w:lang w:bidi="ar-JO"/>
        </w:rPr>
        <w:t>----</w:t>
      </w:r>
      <w:r w:rsidRPr="00505C0A">
        <w:rPr>
          <w:rFonts w:ascii="Calibri" w:hAnsi="Calibri" w:cs="Calibri"/>
          <w:b/>
          <w:bCs/>
          <w:sz w:val="24"/>
          <w:szCs w:val="24"/>
          <w:rtl/>
          <w:lang w:bidi="ar-JO"/>
        </w:rPr>
        <w:t>)</w:t>
      </w:r>
    </w:p>
    <w:tbl>
      <w:tblPr>
        <w:tblStyle w:val="TableGrid"/>
        <w:bidiVisual/>
        <w:tblW w:w="0" w:type="auto"/>
        <w:jc w:val="center"/>
        <w:tblLook w:val="04A0" w:firstRow="1" w:lastRow="0" w:firstColumn="1" w:lastColumn="0" w:noHBand="0" w:noVBand="1"/>
      </w:tblPr>
      <w:tblGrid>
        <w:gridCol w:w="8630"/>
      </w:tblGrid>
      <w:tr w:rsidR="00505C0A" w:rsidRPr="00505C0A" w14:paraId="74CF94CB" w14:textId="77777777" w:rsidTr="006A6A97">
        <w:trPr>
          <w:jc w:val="center"/>
        </w:trPr>
        <w:tc>
          <w:tcPr>
            <w:tcW w:w="8630" w:type="dxa"/>
            <w:shd w:val="clear" w:color="auto" w:fill="F2F2F2" w:themeFill="background1" w:themeFillShade="F2"/>
          </w:tcPr>
          <w:p w14:paraId="59C850C6" w14:textId="77777777" w:rsidR="002E0725" w:rsidRPr="00505C0A" w:rsidRDefault="002E0725" w:rsidP="00625D03">
            <w:pPr>
              <w:pStyle w:val="ListParagraph"/>
              <w:bidi/>
              <w:ind w:left="0"/>
              <w:jc w:val="both"/>
              <w:rPr>
                <w:rFonts w:ascii="Calibri" w:hAnsi="Calibri" w:cs="Calibri"/>
                <w:b/>
                <w:bCs/>
                <w:sz w:val="24"/>
                <w:szCs w:val="24"/>
                <w:rtl/>
                <w:lang w:bidi="ar-OM"/>
              </w:rPr>
            </w:pPr>
            <w:r w:rsidRPr="00505C0A">
              <w:rPr>
                <w:rFonts w:ascii="Calibri" w:hAnsi="Calibri" w:cs="Calibri"/>
                <w:b/>
                <w:bCs/>
                <w:sz w:val="24"/>
                <w:szCs w:val="24"/>
                <w:rtl/>
                <w:lang w:bidi="ar-OM"/>
              </w:rPr>
              <w:t>نقاط القوة</w:t>
            </w:r>
          </w:p>
        </w:tc>
      </w:tr>
      <w:tr w:rsidR="00505C0A" w:rsidRPr="00505C0A" w14:paraId="4BCB350C" w14:textId="77777777" w:rsidTr="006A6A97">
        <w:trPr>
          <w:jc w:val="center"/>
        </w:trPr>
        <w:tc>
          <w:tcPr>
            <w:tcW w:w="8630" w:type="dxa"/>
          </w:tcPr>
          <w:p w14:paraId="5C87FB2C" w14:textId="77777777" w:rsidR="002E0725" w:rsidRPr="00505C0A" w:rsidRDefault="002E0725" w:rsidP="002A26CF">
            <w:pPr>
              <w:bidi/>
              <w:jc w:val="both"/>
              <w:rPr>
                <w:rFonts w:ascii="Calibri" w:hAnsi="Calibri" w:cs="Calibri"/>
                <w:sz w:val="24"/>
                <w:szCs w:val="24"/>
                <w:rtl/>
                <w:lang w:bidi="ar-OM"/>
              </w:rPr>
            </w:pPr>
          </w:p>
          <w:p w14:paraId="5A8C19EB" w14:textId="67BBA7F1" w:rsidR="002A26CF" w:rsidRPr="00505C0A" w:rsidRDefault="002A26CF" w:rsidP="002A26CF">
            <w:pPr>
              <w:bidi/>
              <w:jc w:val="both"/>
              <w:rPr>
                <w:rFonts w:ascii="Calibri" w:hAnsi="Calibri" w:cs="Calibri"/>
                <w:sz w:val="24"/>
                <w:szCs w:val="24"/>
                <w:rtl/>
                <w:lang w:bidi="ar-OM"/>
              </w:rPr>
            </w:pPr>
          </w:p>
        </w:tc>
      </w:tr>
      <w:tr w:rsidR="00505C0A" w:rsidRPr="00505C0A" w14:paraId="2E4B51A0" w14:textId="77777777" w:rsidTr="006A6A97">
        <w:trPr>
          <w:jc w:val="center"/>
        </w:trPr>
        <w:tc>
          <w:tcPr>
            <w:tcW w:w="8630" w:type="dxa"/>
            <w:shd w:val="clear" w:color="auto" w:fill="F2F2F2" w:themeFill="background1" w:themeFillShade="F2"/>
          </w:tcPr>
          <w:p w14:paraId="4DBEDDAF" w14:textId="77777777" w:rsidR="002E0725" w:rsidRPr="00505C0A" w:rsidRDefault="002E0725" w:rsidP="00625D03">
            <w:pPr>
              <w:pStyle w:val="ListParagraph"/>
              <w:bidi/>
              <w:ind w:left="0"/>
              <w:jc w:val="both"/>
              <w:rPr>
                <w:rFonts w:ascii="Calibri" w:hAnsi="Calibri" w:cs="Calibri"/>
                <w:b/>
                <w:bCs/>
                <w:sz w:val="24"/>
                <w:szCs w:val="24"/>
                <w:rtl/>
                <w:lang w:bidi="ar-OM"/>
              </w:rPr>
            </w:pPr>
            <w:r w:rsidRPr="00505C0A">
              <w:rPr>
                <w:rFonts w:ascii="Calibri" w:hAnsi="Calibri" w:cs="Calibri"/>
                <w:b/>
                <w:bCs/>
                <w:sz w:val="24"/>
                <w:szCs w:val="24"/>
                <w:rtl/>
                <w:lang w:bidi="ar-OM"/>
              </w:rPr>
              <w:t>نقاط الضعف</w:t>
            </w:r>
          </w:p>
        </w:tc>
      </w:tr>
      <w:tr w:rsidR="002E0725" w:rsidRPr="00505C0A" w14:paraId="4FB4CDD8" w14:textId="77777777" w:rsidTr="006A6A97">
        <w:trPr>
          <w:jc w:val="center"/>
        </w:trPr>
        <w:tc>
          <w:tcPr>
            <w:tcW w:w="8630" w:type="dxa"/>
          </w:tcPr>
          <w:p w14:paraId="1E237B87" w14:textId="77777777" w:rsidR="002E0725" w:rsidRPr="00505C0A" w:rsidRDefault="002E0725" w:rsidP="002A26CF">
            <w:pPr>
              <w:pStyle w:val="ListParagraph"/>
              <w:bidi/>
              <w:jc w:val="both"/>
              <w:rPr>
                <w:rFonts w:ascii="Calibri" w:hAnsi="Calibri" w:cs="Calibri"/>
                <w:sz w:val="24"/>
                <w:szCs w:val="24"/>
                <w:rtl/>
                <w:lang w:bidi="ar-OM"/>
              </w:rPr>
            </w:pPr>
          </w:p>
          <w:p w14:paraId="1A8732CE" w14:textId="5246A769" w:rsidR="002A26CF" w:rsidRPr="00505C0A" w:rsidRDefault="002A26CF" w:rsidP="002A26CF">
            <w:pPr>
              <w:bidi/>
              <w:jc w:val="both"/>
              <w:rPr>
                <w:rFonts w:ascii="Calibri" w:hAnsi="Calibri" w:cs="Calibri"/>
                <w:sz w:val="24"/>
                <w:szCs w:val="24"/>
                <w:rtl/>
                <w:lang w:bidi="ar-OM"/>
              </w:rPr>
            </w:pPr>
          </w:p>
        </w:tc>
      </w:tr>
    </w:tbl>
    <w:p w14:paraId="6565035C" w14:textId="3BC23BC6" w:rsidR="007C604C" w:rsidRDefault="007C604C" w:rsidP="007C604C">
      <w:pPr>
        <w:pBdr>
          <w:bottom w:val="single" w:sz="4" w:space="1" w:color="auto"/>
        </w:pBdr>
        <w:bidi/>
        <w:jc w:val="both"/>
        <w:rPr>
          <w:rFonts w:ascii="Calibri" w:hAnsi="Calibri" w:cs="Calibri"/>
          <w:b/>
          <w:bCs/>
          <w:sz w:val="28"/>
          <w:szCs w:val="28"/>
          <w:lang w:bidi="ar-JO"/>
        </w:rPr>
      </w:pPr>
    </w:p>
    <w:p w14:paraId="257BE8B5" w14:textId="1D9B3010" w:rsidR="00CE14C6" w:rsidRDefault="00CE14C6" w:rsidP="00CE14C6">
      <w:pPr>
        <w:pBdr>
          <w:bottom w:val="single" w:sz="4" w:space="1" w:color="auto"/>
        </w:pBdr>
        <w:bidi/>
        <w:jc w:val="both"/>
        <w:rPr>
          <w:rFonts w:ascii="Calibri" w:hAnsi="Calibri" w:cs="Calibri"/>
          <w:b/>
          <w:bCs/>
          <w:sz w:val="28"/>
          <w:szCs w:val="28"/>
          <w:lang w:bidi="ar-JO"/>
        </w:rPr>
      </w:pPr>
    </w:p>
    <w:p w14:paraId="658F9427" w14:textId="73742772" w:rsidR="00CE14C6" w:rsidRDefault="00CE14C6" w:rsidP="00CE14C6">
      <w:pPr>
        <w:pBdr>
          <w:bottom w:val="single" w:sz="4" w:space="1" w:color="auto"/>
        </w:pBdr>
        <w:bidi/>
        <w:jc w:val="both"/>
        <w:rPr>
          <w:rFonts w:ascii="Calibri" w:hAnsi="Calibri" w:cs="Calibri"/>
          <w:b/>
          <w:bCs/>
          <w:sz w:val="28"/>
          <w:szCs w:val="28"/>
          <w:lang w:bidi="ar-JO"/>
        </w:rPr>
      </w:pPr>
    </w:p>
    <w:p w14:paraId="4A1A269E" w14:textId="77777777" w:rsidR="00CE14C6" w:rsidRPr="00505C0A" w:rsidRDefault="00CE14C6" w:rsidP="00CE14C6">
      <w:pPr>
        <w:pBdr>
          <w:bottom w:val="single" w:sz="4" w:space="1" w:color="auto"/>
        </w:pBdr>
        <w:bidi/>
        <w:jc w:val="both"/>
        <w:rPr>
          <w:rFonts w:ascii="Calibri" w:hAnsi="Calibri" w:cs="Calibri"/>
          <w:b/>
          <w:bCs/>
          <w:sz w:val="28"/>
          <w:szCs w:val="28"/>
          <w:lang w:bidi="ar-JO"/>
        </w:rPr>
      </w:pPr>
    </w:p>
    <w:p w14:paraId="2BAB185B" w14:textId="228E394F" w:rsidR="002E0725" w:rsidRPr="00505C0A" w:rsidRDefault="002E0725" w:rsidP="002A26CF">
      <w:pPr>
        <w:pBdr>
          <w:bottom w:val="single" w:sz="4" w:space="1" w:color="auto"/>
        </w:pBdr>
        <w:bidi/>
        <w:jc w:val="both"/>
        <w:rPr>
          <w:rFonts w:ascii="Calibri" w:hAnsi="Calibri" w:cs="Calibri"/>
          <w:b/>
          <w:bCs/>
          <w:sz w:val="24"/>
          <w:szCs w:val="24"/>
          <w:rtl/>
          <w:lang w:bidi="ar-JO"/>
        </w:rPr>
      </w:pPr>
      <w:r w:rsidRPr="00505C0A">
        <w:rPr>
          <w:rFonts w:ascii="Calibri" w:hAnsi="Calibri" w:cs="Calibri"/>
          <w:b/>
          <w:bCs/>
          <w:sz w:val="24"/>
          <w:szCs w:val="24"/>
          <w:rtl/>
          <w:lang w:bidi="ar-JO"/>
        </w:rPr>
        <w:t>أسلوب الادارة والثقافة</w:t>
      </w:r>
      <w:r w:rsidRPr="00505C0A">
        <w:rPr>
          <w:rFonts w:ascii="Calibri" w:hAnsi="Calibri" w:cs="Calibri"/>
          <w:b/>
          <w:bCs/>
          <w:sz w:val="28"/>
          <w:szCs w:val="28"/>
          <w:rtl/>
          <w:lang w:bidi="ar-JO"/>
        </w:rPr>
        <w:t xml:space="preserve"> </w:t>
      </w:r>
      <w:r w:rsidRPr="00505C0A">
        <w:rPr>
          <w:rFonts w:ascii="Calibri" w:hAnsi="Calibri" w:cs="Calibri"/>
          <w:b/>
          <w:bCs/>
          <w:sz w:val="24"/>
          <w:szCs w:val="24"/>
          <w:rtl/>
          <w:lang w:bidi="ar-JO"/>
        </w:rPr>
        <w:t>المؤسسية                                                                      (نتيجة التقييم:</w:t>
      </w:r>
      <w:r w:rsidR="002A26CF" w:rsidRPr="00505C0A">
        <w:rPr>
          <w:rFonts w:ascii="Calibri" w:hAnsi="Calibri" w:cs="Calibri" w:hint="cs"/>
          <w:b/>
          <w:bCs/>
          <w:sz w:val="24"/>
          <w:szCs w:val="24"/>
          <w:rtl/>
          <w:lang w:bidi="ar-JO"/>
        </w:rPr>
        <w:t>----</w:t>
      </w:r>
      <w:r w:rsidRPr="00505C0A">
        <w:rPr>
          <w:rFonts w:ascii="Calibri" w:hAnsi="Calibri" w:cs="Calibri"/>
          <w:b/>
          <w:bCs/>
          <w:sz w:val="24"/>
          <w:szCs w:val="24"/>
          <w:rtl/>
          <w:lang w:bidi="ar-JO"/>
        </w:rPr>
        <w:t>)</w:t>
      </w:r>
    </w:p>
    <w:tbl>
      <w:tblPr>
        <w:tblStyle w:val="TableGrid"/>
        <w:bidiVisual/>
        <w:tblW w:w="0" w:type="auto"/>
        <w:jc w:val="center"/>
        <w:tblLook w:val="04A0" w:firstRow="1" w:lastRow="0" w:firstColumn="1" w:lastColumn="0" w:noHBand="0" w:noVBand="1"/>
      </w:tblPr>
      <w:tblGrid>
        <w:gridCol w:w="8630"/>
      </w:tblGrid>
      <w:tr w:rsidR="00505C0A" w:rsidRPr="00505C0A" w14:paraId="64021033" w14:textId="77777777" w:rsidTr="006A6A97">
        <w:trPr>
          <w:jc w:val="center"/>
        </w:trPr>
        <w:tc>
          <w:tcPr>
            <w:tcW w:w="8630" w:type="dxa"/>
            <w:shd w:val="clear" w:color="auto" w:fill="F2F2F2" w:themeFill="background1" w:themeFillShade="F2"/>
          </w:tcPr>
          <w:p w14:paraId="5DD2332C" w14:textId="77777777" w:rsidR="002E0725" w:rsidRPr="00505C0A" w:rsidRDefault="002E0725" w:rsidP="00625D03">
            <w:pPr>
              <w:pStyle w:val="ListParagraph"/>
              <w:bidi/>
              <w:ind w:left="0"/>
              <w:jc w:val="both"/>
              <w:rPr>
                <w:rFonts w:ascii="Calibri" w:hAnsi="Calibri" w:cs="Calibri"/>
                <w:b/>
                <w:bCs/>
                <w:sz w:val="24"/>
                <w:szCs w:val="24"/>
                <w:rtl/>
                <w:lang w:bidi="ar-OM"/>
              </w:rPr>
            </w:pPr>
            <w:r w:rsidRPr="00505C0A">
              <w:rPr>
                <w:rFonts w:ascii="Calibri" w:hAnsi="Calibri" w:cs="Calibri"/>
                <w:b/>
                <w:bCs/>
                <w:sz w:val="24"/>
                <w:szCs w:val="24"/>
                <w:rtl/>
                <w:lang w:bidi="ar-OM"/>
              </w:rPr>
              <w:t>نقاط القوة</w:t>
            </w:r>
          </w:p>
        </w:tc>
      </w:tr>
      <w:tr w:rsidR="00505C0A" w:rsidRPr="00505C0A" w14:paraId="54F5CF27" w14:textId="77777777" w:rsidTr="006A6A97">
        <w:trPr>
          <w:jc w:val="center"/>
        </w:trPr>
        <w:tc>
          <w:tcPr>
            <w:tcW w:w="8630" w:type="dxa"/>
          </w:tcPr>
          <w:p w14:paraId="64A9388F" w14:textId="77777777" w:rsidR="002E0725" w:rsidRPr="00505C0A" w:rsidRDefault="002E0725" w:rsidP="002A26CF">
            <w:pPr>
              <w:pStyle w:val="ListParagraph"/>
              <w:bidi/>
              <w:rPr>
                <w:rFonts w:ascii="Calibri" w:hAnsi="Calibri" w:cs="Calibri"/>
                <w:sz w:val="24"/>
                <w:szCs w:val="24"/>
                <w:rtl/>
                <w:lang w:bidi="ar-OM"/>
              </w:rPr>
            </w:pPr>
          </w:p>
          <w:p w14:paraId="70F3D315" w14:textId="4AEBC195" w:rsidR="002A26CF" w:rsidRPr="00505C0A" w:rsidRDefault="002A26CF" w:rsidP="002A26CF">
            <w:pPr>
              <w:bidi/>
              <w:rPr>
                <w:rFonts w:ascii="Calibri" w:hAnsi="Calibri" w:cs="Calibri"/>
                <w:sz w:val="24"/>
                <w:szCs w:val="24"/>
                <w:rtl/>
                <w:lang w:bidi="ar-OM"/>
              </w:rPr>
            </w:pPr>
          </w:p>
        </w:tc>
      </w:tr>
      <w:tr w:rsidR="00505C0A" w:rsidRPr="00505C0A" w14:paraId="59833376" w14:textId="77777777" w:rsidTr="006A6A97">
        <w:trPr>
          <w:trHeight w:val="315"/>
          <w:jc w:val="center"/>
        </w:trPr>
        <w:tc>
          <w:tcPr>
            <w:tcW w:w="8630" w:type="dxa"/>
            <w:shd w:val="clear" w:color="auto" w:fill="F2F2F2" w:themeFill="background1" w:themeFillShade="F2"/>
          </w:tcPr>
          <w:p w14:paraId="7518F530" w14:textId="77777777" w:rsidR="002E0725" w:rsidRPr="00505C0A" w:rsidRDefault="002E0725" w:rsidP="00625D03">
            <w:pPr>
              <w:pStyle w:val="ListParagraph"/>
              <w:tabs>
                <w:tab w:val="left" w:pos="2084"/>
                <w:tab w:val="left" w:pos="3089"/>
                <w:tab w:val="center" w:pos="4207"/>
              </w:tabs>
              <w:bidi/>
              <w:ind w:left="0"/>
              <w:rPr>
                <w:rFonts w:ascii="Calibri" w:hAnsi="Calibri" w:cs="Calibri"/>
                <w:b/>
                <w:bCs/>
                <w:sz w:val="24"/>
                <w:szCs w:val="24"/>
                <w:rtl/>
                <w:lang w:bidi="ar-JO"/>
              </w:rPr>
            </w:pPr>
            <w:r w:rsidRPr="00505C0A">
              <w:rPr>
                <w:rFonts w:ascii="Calibri" w:hAnsi="Calibri" w:cs="Calibri"/>
                <w:b/>
                <w:bCs/>
                <w:sz w:val="24"/>
                <w:szCs w:val="24"/>
                <w:rtl/>
                <w:lang w:bidi="ar-OM"/>
              </w:rPr>
              <w:t xml:space="preserve">نقاط الضعف </w:t>
            </w:r>
          </w:p>
        </w:tc>
      </w:tr>
      <w:tr w:rsidR="00505C0A" w:rsidRPr="00505C0A" w14:paraId="33A2B02E" w14:textId="77777777" w:rsidTr="006A6A97">
        <w:trPr>
          <w:trHeight w:val="315"/>
          <w:jc w:val="center"/>
        </w:trPr>
        <w:tc>
          <w:tcPr>
            <w:tcW w:w="8630" w:type="dxa"/>
          </w:tcPr>
          <w:p w14:paraId="2B0C62F4" w14:textId="77777777" w:rsidR="002E0725" w:rsidRPr="00505C0A" w:rsidRDefault="002E0725" w:rsidP="002A26CF">
            <w:pPr>
              <w:tabs>
                <w:tab w:val="left" w:pos="2084"/>
                <w:tab w:val="left" w:pos="3089"/>
                <w:tab w:val="center" w:pos="4207"/>
              </w:tabs>
              <w:bidi/>
              <w:rPr>
                <w:rFonts w:ascii="Calibri" w:hAnsi="Calibri" w:cs="Calibri"/>
                <w:sz w:val="24"/>
                <w:szCs w:val="24"/>
                <w:rtl/>
                <w:lang w:bidi="ar-OM"/>
              </w:rPr>
            </w:pPr>
          </w:p>
          <w:p w14:paraId="195A2DFB" w14:textId="153CE35D" w:rsidR="002A26CF" w:rsidRPr="00505C0A" w:rsidRDefault="002A26CF" w:rsidP="002A26CF">
            <w:pPr>
              <w:tabs>
                <w:tab w:val="left" w:pos="2084"/>
                <w:tab w:val="left" w:pos="3089"/>
                <w:tab w:val="center" w:pos="4207"/>
              </w:tabs>
              <w:bidi/>
              <w:rPr>
                <w:rFonts w:ascii="Calibri" w:hAnsi="Calibri" w:cs="Calibri"/>
                <w:sz w:val="24"/>
                <w:szCs w:val="24"/>
                <w:rtl/>
                <w:lang w:bidi="ar-OM"/>
              </w:rPr>
            </w:pPr>
          </w:p>
        </w:tc>
      </w:tr>
    </w:tbl>
    <w:p w14:paraId="56790BDB" w14:textId="66B22ECC" w:rsidR="00756E48" w:rsidRPr="00505C0A" w:rsidRDefault="007F0354" w:rsidP="00AA1EC6">
      <w:pPr>
        <w:pStyle w:val="Heading1"/>
        <w:numPr>
          <w:ilvl w:val="0"/>
          <w:numId w:val="4"/>
        </w:numPr>
        <w:rPr>
          <w:color w:val="auto"/>
          <w:rtl/>
        </w:rPr>
      </w:pPr>
      <w:bookmarkStart w:id="26" w:name="_Toc54018932"/>
      <w:bookmarkStart w:id="27" w:name="_Toc54534985"/>
      <w:bookmarkStart w:id="28" w:name="_Toc54535026"/>
      <w:bookmarkStart w:id="29" w:name="_Toc54535063"/>
      <w:bookmarkStart w:id="30" w:name="_Toc110115565"/>
      <w:r w:rsidRPr="00505C0A">
        <w:rPr>
          <w:color w:val="auto"/>
          <w:rtl/>
        </w:rPr>
        <w:t>خطط التطوير</w:t>
      </w:r>
      <w:bookmarkEnd w:id="26"/>
      <w:bookmarkEnd w:id="27"/>
      <w:bookmarkEnd w:id="28"/>
      <w:bookmarkEnd w:id="29"/>
      <w:bookmarkEnd w:id="30"/>
    </w:p>
    <w:p w14:paraId="705A5C96" w14:textId="55518A2B" w:rsidR="00953A2D" w:rsidRPr="00505C0A" w:rsidRDefault="00953A2D" w:rsidP="00625D03">
      <w:pPr>
        <w:bidi/>
        <w:jc w:val="both"/>
        <w:rPr>
          <w:rFonts w:ascii="Calibri" w:hAnsi="Calibri" w:cs="Calibri"/>
          <w:sz w:val="24"/>
          <w:szCs w:val="24"/>
          <w:lang w:bidi="ar-JO"/>
        </w:rPr>
      </w:pPr>
      <w:r w:rsidRPr="00505C0A">
        <w:rPr>
          <w:rFonts w:ascii="Calibri" w:hAnsi="Calibri" w:cs="Calibri"/>
          <w:sz w:val="24"/>
          <w:szCs w:val="24"/>
          <w:rtl/>
          <w:lang w:bidi="ar-JO"/>
        </w:rPr>
        <w:t>يوضح القسم التالي</w:t>
      </w:r>
      <w:r w:rsidRPr="00505C0A">
        <w:rPr>
          <w:rFonts w:ascii="Calibri" w:hAnsi="Calibri" w:cs="Calibri"/>
          <w:sz w:val="24"/>
          <w:szCs w:val="24"/>
          <w:lang w:bidi="ar-JO"/>
        </w:rPr>
        <w:t xml:space="preserve"> </w:t>
      </w:r>
      <w:r w:rsidRPr="00505C0A">
        <w:rPr>
          <w:rFonts w:ascii="Calibri" w:hAnsi="Calibri" w:cs="Calibri"/>
          <w:sz w:val="24"/>
          <w:szCs w:val="24"/>
          <w:rtl/>
          <w:lang w:bidi="ar-JO"/>
        </w:rPr>
        <w:t xml:space="preserve">نقاط الضعف المنبثقة عن تحليل الجاهزية المؤسسية لمنح حق الإمتياز، ويعكس منهجيات </w:t>
      </w:r>
      <w:r w:rsidR="00505C0A" w:rsidRPr="00505C0A">
        <w:rPr>
          <w:rFonts w:ascii="Calibri" w:hAnsi="Calibri" w:cs="Calibri" w:hint="cs"/>
          <w:sz w:val="24"/>
          <w:szCs w:val="24"/>
          <w:rtl/>
          <w:lang w:bidi="ar-JO"/>
        </w:rPr>
        <w:t>تطوير مقترحة</w:t>
      </w:r>
      <w:r w:rsidRPr="00505C0A">
        <w:rPr>
          <w:rFonts w:ascii="Calibri" w:hAnsi="Calibri" w:cs="Calibri"/>
          <w:sz w:val="24"/>
          <w:szCs w:val="24"/>
          <w:rtl/>
          <w:lang w:bidi="ar-JO"/>
        </w:rPr>
        <w:t xml:space="preserve"> لمعالجتها. لقد تم </w:t>
      </w:r>
      <w:r w:rsidR="00505C0A" w:rsidRPr="00505C0A">
        <w:rPr>
          <w:rFonts w:ascii="Calibri" w:hAnsi="Calibri" w:cs="Calibri" w:hint="cs"/>
          <w:sz w:val="24"/>
          <w:szCs w:val="24"/>
          <w:rtl/>
          <w:lang w:bidi="ar-JO"/>
        </w:rPr>
        <w:t>تقسيم نقاط</w:t>
      </w:r>
      <w:r w:rsidRPr="00505C0A">
        <w:rPr>
          <w:rFonts w:ascii="Calibri" w:hAnsi="Calibri" w:cs="Calibri"/>
          <w:sz w:val="24"/>
          <w:szCs w:val="24"/>
          <w:rtl/>
          <w:lang w:bidi="ar-JO"/>
        </w:rPr>
        <w:t xml:space="preserve"> الضعف إلى مجموعتين: المجموعة الأولى تشمل النقاط الحرجة التي بحاجة لمعالجة فورية للمضي قدماً في مشروع الفرنشايز، أما المجموعة الثانية فتحتوي على النقاط المعتدلة الخطورة والتي يقترح أن يتم تحسينها مستقبلياً بعد تعديل النقاط الحرجة.</w:t>
      </w:r>
    </w:p>
    <w:p w14:paraId="634F16F9" w14:textId="77777777" w:rsidR="00794BAD" w:rsidRPr="00505C0A" w:rsidRDefault="00794BAD" w:rsidP="00794BAD">
      <w:pPr>
        <w:bidi/>
        <w:jc w:val="both"/>
        <w:rPr>
          <w:rFonts w:ascii="Calibri" w:hAnsi="Calibri" w:cs="Calibri"/>
          <w:sz w:val="24"/>
          <w:szCs w:val="24"/>
          <w:rtl/>
          <w:lang w:val="de-DE" w:bidi="ar-JO"/>
        </w:rPr>
      </w:pPr>
      <w:r w:rsidRPr="00505C0A">
        <w:rPr>
          <w:rFonts w:ascii="Calibri" w:hAnsi="Calibri" w:cs="Calibri"/>
          <w:sz w:val="24"/>
          <w:szCs w:val="24"/>
          <w:rtl/>
          <w:lang w:bidi="ar-JO"/>
        </w:rPr>
        <w:t>المجموعة الأولى</w:t>
      </w:r>
      <w:r w:rsidRPr="00505C0A">
        <w:rPr>
          <w:rFonts w:ascii="Calibri" w:hAnsi="Calibri" w:cs="Calibri"/>
          <w:sz w:val="24"/>
          <w:szCs w:val="24"/>
          <w:lang w:bidi="ar-JO"/>
        </w:rPr>
        <w:t>:</w:t>
      </w:r>
      <w:r w:rsidRPr="00505C0A">
        <w:rPr>
          <w:rFonts w:ascii="Calibri" w:hAnsi="Calibri" w:cs="Calibri"/>
          <w:sz w:val="24"/>
          <w:szCs w:val="24"/>
          <w:rtl/>
          <w:lang w:bidi="ar-JO"/>
        </w:rPr>
        <w:t xml:space="preserve"> تحديات تحتاج لمعالجة فورية</w:t>
      </w:r>
    </w:p>
    <w:tbl>
      <w:tblPr>
        <w:tblStyle w:val="TableGrid"/>
        <w:bidiVisual/>
        <w:tblW w:w="9882" w:type="dxa"/>
        <w:tblInd w:w="-1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596"/>
        <w:gridCol w:w="3794"/>
        <w:gridCol w:w="5492"/>
      </w:tblGrid>
      <w:tr w:rsidR="00505C0A" w:rsidRPr="00505C0A" w14:paraId="1EA893D3" w14:textId="77777777" w:rsidTr="006A6A97">
        <w:trPr>
          <w:trHeight w:val="698"/>
        </w:trPr>
        <w:tc>
          <w:tcPr>
            <w:tcW w:w="596" w:type="dxa"/>
            <w:shd w:val="clear" w:color="auto" w:fill="F2F2F2" w:themeFill="background1" w:themeFillShade="F2"/>
            <w:vAlign w:val="center"/>
          </w:tcPr>
          <w:p w14:paraId="0D0D67A5" w14:textId="77777777" w:rsidR="00953A2D" w:rsidRPr="00505C0A" w:rsidRDefault="00953A2D" w:rsidP="00625D03">
            <w:pPr>
              <w:bidi/>
              <w:jc w:val="center"/>
              <w:rPr>
                <w:rFonts w:ascii="Calibri" w:hAnsi="Calibri" w:cs="Calibri"/>
                <w:b/>
                <w:bCs/>
                <w:sz w:val="28"/>
                <w:szCs w:val="28"/>
                <w:rtl/>
                <w:lang w:bidi="ar-JO"/>
              </w:rPr>
            </w:pPr>
            <w:r w:rsidRPr="00505C0A">
              <w:rPr>
                <w:rFonts w:ascii="Calibri" w:hAnsi="Calibri" w:cs="Calibri"/>
                <w:b/>
                <w:bCs/>
                <w:sz w:val="28"/>
                <w:szCs w:val="28"/>
                <w:rtl/>
                <w:lang w:bidi="ar-JO"/>
              </w:rPr>
              <w:t>#</w:t>
            </w:r>
          </w:p>
        </w:tc>
        <w:tc>
          <w:tcPr>
            <w:tcW w:w="3794" w:type="dxa"/>
            <w:shd w:val="clear" w:color="auto" w:fill="F2F2F2" w:themeFill="background1" w:themeFillShade="F2"/>
            <w:vAlign w:val="center"/>
          </w:tcPr>
          <w:p w14:paraId="564DD5B8" w14:textId="77777777" w:rsidR="00953A2D" w:rsidRPr="00505C0A" w:rsidRDefault="00953A2D" w:rsidP="00625D03">
            <w:pPr>
              <w:bidi/>
              <w:jc w:val="center"/>
              <w:rPr>
                <w:rFonts w:ascii="Calibri" w:hAnsi="Calibri" w:cs="Calibri"/>
                <w:b/>
                <w:bCs/>
                <w:sz w:val="24"/>
                <w:szCs w:val="24"/>
                <w:rtl/>
                <w:lang w:bidi="ar-JO"/>
              </w:rPr>
            </w:pPr>
            <w:r w:rsidRPr="00505C0A">
              <w:rPr>
                <w:rFonts w:ascii="Calibri" w:hAnsi="Calibri" w:cs="Calibri"/>
                <w:b/>
                <w:bCs/>
                <w:sz w:val="24"/>
                <w:szCs w:val="24"/>
                <w:rtl/>
                <w:lang w:bidi="ar-JO"/>
              </w:rPr>
              <w:t>النقاط الحرجة</w:t>
            </w:r>
          </w:p>
        </w:tc>
        <w:tc>
          <w:tcPr>
            <w:tcW w:w="5492" w:type="dxa"/>
            <w:shd w:val="clear" w:color="auto" w:fill="F2F2F2" w:themeFill="background1" w:themeFillShade="F2"/>
            <w:vAlign w:val="center"/>
          </w:tcPr>
          <w:p w14:paraId="030CD734" w14:textId="77777777" w:rsidR="00953A2D" w:rsidRPr="00505C0A" w:rsidRDefault="00953A2D" w:rsidP="00625D03">
            <w:pPr>
              <w:bidi/>
              <w:jc w:val="center"/>
              <w:rPr>
                <w:rFonts w:ascii="Calibri" w:hAnsi="Calibri" w:cs="Calibri"/>
                <w:b/>
                <w:bCs/>
                <w:sz w:val="24"/>
                <w:szCs w:val="24"/>
                <w:rtl/>
                <w:lang w:bidi="ar-JO"/>
              </w:rPr>
            </w:pPr>
            <w:r w:rsidRPr="00505C0A">
              <w:rPr>
                <w:rFonts w:ascii="Calibri" w:hAnsi="Calibri" w:cs="Calibri"/>
                <w:b/>
                <w:bCs/>
                <w:sz w:val="24"/>
                <w:szCs w:val="24"/>
                <w:rtl/>
                <w:lang w:bidi="ar-JO"/>
              </w:rPr>
              <w:t>منهجية الحل</w:t>
            </w:r>
            <w:r w:rsidRPr="00505C0A">
              <w:rPr>
                <w:rFonts w:ascii="Calibri" w:hAnsi="Calibri" w:cs="Calibri"/>
                <w:b/>
                <w:bCs/>
                <w:sz w:val="24"/>
                <w:szCs w:val="24"/>
                <w:lang w:bidi="ar-JO"/>
              </w:rPr>
              <w:t>/</w:t>
            </w:r>
            <w:r w:rsidRPr="00505C0A">
              <w:rPr>
                <w:rFonts w:ascii="Calibri" w:hAnsi="Calibri" w:cs="Calibri"/>
                <w:b/>
                <w:bCs/>
                <w:sz w:val="24"/>
                <w:szCs w:val="24"/>
                <w:rtl/>
                <w:lang w:bidi="ar-JO"/>
              </w:rPr>
              <w:t>المبادرة</w:t>
            </w:r>
          </w:p>
        </w:tc>
      </w:tr>
      <w:tr w:rsidR="00505C0A" w:rsidRPr="00505C0A" w14:paraId="54BF92CF" w14:textId="77777777" w:rsidTr="00A84890">
        <w:trPr>
          <w:trHeight w:val="862"/>
        </w:trPr>
        <w:tc>
          <w:tcPr>
            <w:tcW w:w="596" w:type="dxa"/>
            <w:shd w:val="clear" w:color="auto" w:fill="F2F2F2" w:themeFill="background1" w:themeFillShade="F2"/>
            <w:vAlign w:val="center"/>
          </w:tcPr>
          <w:p w14:paraId="4235E3F5" w14:textId="18E17068" w:rsidR="00953A2D" w:rsidRPr="00CE14C6" w:rsidRDefault="00953A2D">
            <w:pPr>
              <w:pStyle w:val="ListParagraph"/>
              <w:numPr>
                <w:ilvl w:val="0"/>
                <w:numId w:val="19"/>
              </w:numPr>
              <w:bidi/>
              <w:jc w:val="center"/>
              <w:rPr>
                <w:rFonts w:ascii="Calibri" w:hAnsi="Calibri" w:cs="Calibri"/>
                <w:b/>
                <w:bCs/>
                <w:sz w:val="28"/>
                <w:szCs w:val="28"/>
                <w:rtl/>
                <w:lang w:bidi="ar-JO"/>
              </w:rPr>
            </w:pPr>
          </w:p>
        </w:tc>
        <w:tc>
          <w:tcPr>
            <w:tcW w:w="3794" w:type="dxa"/>
            <w:vAlign w:val="center"/>
          </w:tcPr>
          <w:p w14:paraId="769A9BFD" w14:textId="77777777" w:rsidR="00953A2D" w:rsidRPr="00505C0A" w:rsidRDefault="00953A2D" w:rsidP="00625D03">
            <w:pPr>
              <w:bidi/>
              <w:jc w:val="both"/>
              <w:rPr>
                <w:rFonts w:ascii="Calibri" w:hAnsi="Calibri" w:cs="Calibri"/>
                <w:b/>
                <w:bCs/>
                <w:sz w:val="24"/>
                <w:szCs w:val="24"/>
                <w:rtl/>
                <w:lang w:bidi="ar-JO"/>
              </w:rPr>
            </w:pPr>
          </w:p>
        </w:tc>
        <w:tc>
          <w:tcPr>
            <w:tcW w:w="5492" w:type="dxa"/>
          </w:tcPr>
          <w:p w14:paraId="6DC5B50D" w14:textId="754977E3" w:rsidR="00794BAD" w:rsidRPr="00505C0A" w:rsidRDefault="00794BAD" w:rsidP="00794BAD">
            <w:pPr>
              <w:bidi/>
              <w:ind w:left="540"/>
              <w:jc w:val="both"/>
              <w:rPr>
                <w:rFonts w:ascii="Calibri" w:hAnsi="Calibri" w:cs="Calibri"/>
                <w:rtl/>
                <w:lang w:val="en-GB" w:bidi="ar-JO"/>
              </w:rPr>
            </w:pPr>
          </w:p>
        </w:tc>
      </w:tr>
      <w:tr w:rsidR="00505C0A" w:rsidRPr="00505C0A" w14:paraId="6558244B" w14:textId="77777777" w:rsidTr="00A84890">
        <w:trPr>
          <w:trHeight w:val="889"/>
        </w:trPr>
        <w:tc>
          <w:tcPr>
            <w:tcW w:w="596" w:type="dxa"/>
            <w:shd w:val="clear" w:color="auto" w:fill="F2F2F2" w:themeFill="background1" w:themeFillShade="F2"/>
            <w:vAlign w:val="center"/>
          </w:tcPr>
          <w:p w14:paraId="0560550E" w14:textId="1BA20E62" w:rsidR="00953A2D" w:rsidRPr="00CE14C6" w:rsidRDefault="00953A2D">
            <w:pPr>
              <w:pStyle w:val="ListParagraph"/>
              <w:numPr>
                <w:ilvl w:val="0"/>
                <w:numId w:val="19"/>
              </w:numPr>
              <w:bidi/>
              <w:jc w:val="center"/>
              <w:rPr>
                <w:rFonts w:ascii="Calibri" w:hAnsi="Calibri" w:cs="Calibri"/>
                <w:b/>
                <w:bCs/>
                <w:sz w:val="28"/>
                <w:szCs w:val="28"/>
                <w:rtl/>
                <w:lang w:bidi="ar-JO"/>
              </w:rPr>
            </w:pPr>
          </w:p>
        </w:tc>
        <w:tc>
          <w:tcPr>
            <w:tcW w:w="3794" w:type="dxa"/>
            <w:vAlign w:val="center"/>
          </w:tcPr>
          <w:p w14:paraId="6281F241" w14:textId="77777777" w:rsidR="00953A2D" w:rsidRPr="00505C0A" w:rsidRDefault="00953A2D" w:rsidP="00625D03">
            <w:pPr>
              <w:bidi/>
              <w:jc w:val="center"/>
              <w:rPr>
                <w:rFonts w:ascii="Calibri" w:hAnsi="Calibri" w:cs="Calibri"/>
                <w:b/>
                <w:bCs/>
                <w:sz w:val="24"/>
                <w:szCs w:val="24"/>
                <w:rtl/>
                <w:lang w:bidi="ar-JO"/>
              </w:rPr>
            </w:pPr>
          </w:p>
        </w:tc>
        <w:tc>
          <w:tcPr>
            <w:tcW w:w="5492" w:type="dxa"/>
          </w:tcPr>
          <w:p w14:paraId="331C7242" w14:textId="60518ACB" w:rsidR="00953A2D" w:rsidRPr="00505C0A" w:rsidRDefault="00953A2D" w:rsidP="00A84890">
            <w:pPr>
              <w:bidi/>
              <w:jc w:val="both"/>
              <w:rPr>
                <w:rFonts w:ascii="Calibri" w:eastAsia="Times New Roman" w:hAnsi="Calibri" w:cs="Calibri"/>
                <w:rtl/>
                <w:lang w:val="en-GB" w:eastAsia="en-GB"/>
              </w:rPr>
            </w:pPr>
          </w:p>
        </w:tc>
      </w:tr>
      <w:tr w:rsidR="00505C0A" w:rsidRPr="00505C0A" w14:paraId="3E7C3305" w14:textId="77777777" w:rsidTr="00A84890">
        <w:trPr>
          <w:trHeight w:val="871"/>
        </w:trPr>
        <w:tc>
          <w:tcPr>
            <w:tcW w:w="596" w:type="dxa"/>
            <w:shd w:val="clear" w:color="auto" w:fill="F2F2F2" w:themeFill="background1" w:themeFillShade="F2"/>
            <w:vAlign w:val="center"/>
          </w:tcPr>
          <w:p w14:paraId="3BA353D5" w14:textId="330E8CB1" w:rsidR="00CD6717" w:rsidRPr="00CE14C6" w:rsidRDefault="00CD6717">
            <w:pPr>
              <w:pStyle w:val="ListParagraph"/>
              <w:numPr>
                <w:ilvl w:val="0"/>
                <w:numId w:val="19"/>
              </w:numPr>
              <w:bidi/>
              <w:jc w:val="center"/>
              <w:rPr>
                <w:rFonts w:ascii="Calibri" w:hAnsi="Calibri" w:cs="Calibri"/>
                <w:b/>
                <w:bCs/>
                <w:sz w:val="28"/>
                <w:szCs w:val="28"/>
                <w:rtl/>
                <w:lang w:bidi="ar-JO"/>
              </w:rPr>
            </w:pPr>
          </w:p>
        </w:tc>
        <w:tc>
          <w:tcPr>
            <w:tcW w:w="3794" w:type="dxa"/>
            <w:vAlign w:val="center"/>
          </w:tcPr>
          <w:p w14:paraId="03D3D78B" w14:textId="77777777" w:rsidR="00CD6717" w:rsidRPr="00505C0A" w:rsidRDefault="00CD6717" w:rsidP="00625D03">
            <w:pPr>
              <w:bidi/>
              <w:jc w:val="center"/>
              <w:rPr>
                <w:rFonts w:ascii="Calibri" w:hAnsi="Calibri" w:cs="Calibri"/>
                <w:b/>
                <w:bCs/>
                <w:sz w:val="24"/>
                <w:szCs w:val="24"/>
                <w:rtl/>
                <w:lang w:bidi="ar-JO"/>
              </w:rPr>
            </w:pPr>
          </w:p>
        </w:tc>
        <w:tc>
          <w:tcPr>
            <w:tcW w:w="5492" w:type="dxa"/>
          </w:tcPr>
          <w:p w14:paraId="710095B5" w14:textId="0A08A1ED" w:rsidR="0047216C" w:rsidRPr="00505C0A" w:rsidRDefault="0047216C" w:rsidP="00625D03">
            <w:pPr>
              <w:bidi/>
              <w:jc w:val="both"/>
              <w:rPr>
                <w:rFonts w:ascii="Calibri" w:eastAsia="Times New Roman" w:hAnsi="Calibri" w:cs="Calibri"/>
                <w:rtl/>
                <w:lang w:val="en-GB" w:eastAsia="en-GB" w:bidi="ar-JO"/>
              </w:rPr>
            </w:pPr>
          </w:p>
        </w:tc>
      </w:tr>
      <w:tr w:rsidR="00505C0A" w:rsidRPr="00505C0A" w14:paraId="50AF8856" w14:textId="77777777" w:rsidTr="00CE14C6">
        <w:trPr>
          <w:trHeight w:val="565"/>
        </w:trPr>
        <w:tc>
          <w:tcPr>
            <w:tcW w:w="596" w:type="dxa"/>
            <w:shd w:val="clear" w:color="auto" w:fill="F2F2F2" w:themeFill="background1" w:themeFillShade="F2"/>
            <w:vAlign w:val="center"/>
          </w:tcPr>
          <w:p w14:paraId="42E9A021" w14:textId="4D562013" w:rsidR="00CE14C6" w:rsidRPr="00CE14C6" w:rsidRDefault="00CE14C6">
            <w:pPr>
              <w:pStyle w:val="ListParagraph"/>
              <w:numPr>
                <w:ilvl w:val="0"/>
                <w:numId w:val="19"/>
              </w:numPr>
              <w:bidi/>
              <w:jc w:val="center"/>
              <w:rPr>
                <w:rFonts w:ascii="Calibri" w:hAnsi="Calibri" w:cs="Calibri"/>
                <w:b/>
                <w:bCs/>
                <w:sz w:val="28"/>
                <w:szCs w:val="28"/>
                <w:rtl/>
                <w:lang w:bidi="ar-JO"/>
              </w:rPr>
            </w:pPr>
          </w:p>
        </w:tc>
        <w:tc>
          <w:tcPr>
            <w:tcW w:w="3794" w:type="dxa"/>
            <w:vAlign w:val="center"/>
          </w:tcPr>
          <w:p w14:paraId="17B0DE1E" w14:textId="616DB43E" w:rsidR="00A84890" w:rsidRPr="00505C0A" w:rsidRDefault="00A84890" w:rsidP="00625D03">
            <w:pPr>
              <w:bidi/>
              <w:rPr>
                <w:rFonts w:ascii="Calibri" w:hAnsi="Calibri" w:cs="Calibri"/>
                <w:b/>
                <w:bCs/>
                <w:rtl/>
                <w:lang w:bidi="ar-OM"/>
              </w:rPr>
            </w:pPr>
          </w:p>
        </w:tc>
        <w:tc>
          <w:tcPr>
            <w:tcW w:w="5492" w:type="dxa"/>
          </w:tcPr>
          <w:p w14:paraId="7745ED5A" w14:textId="6228DE88" w:rsidR="00A84890" w:rsidRPr="00505C0A" w:rsidRDefault="00A84890" w:rsidP="00A84890">
            <w:pPr>
              <w:bidi/>
              <w:jc w:val="both"/>
              <w:rPr>
                <w:rFonts w:ascii="Calibri" w:eastAsia="Times New Roman" w:hAnsi="Calibri" w:cs="Calibri"/>
                <w:rtl/>
                <w:lang w:val="en-GB" w:eastAsia="en-GB"/>
              </w:rPr>
            </w:pPr>
          </w:p>
        </w:tc>
      </w:tr>
      <w:tr w:rsidR="00505C0A" w:rsidRPr="00505C0A" w14:paraId="22A24CA0" w14:textId="77777777" w:rsidTr="005D100B">
        <w:trPr>
          <w:trHeight w:val="698"/>
        </w:trPr>
        <w:tc>
          <w:tcPr>
            <w:tcW w:w="596" w:type="dxa"/>
            <w:shd w:val="clear" w:color="auto" w:fill="F2F2F2" w:themeFill="background1" w:themeFillShade="F2"/>
            <w:vAlign w:val="center"/>
          </w:tcPr>
          <w:p w14:paraId="0CC210A8" w14:textId="50382C1B" w:rsidR="00A20597" w:rsidRPr="00CE14C6" w:rsidRDefault="00A20597">
            <w:pPr>
              <w:pStyle w:val="ListParagraph"/>
              <w:numPr>
                <w:ilvl w:val="0"/>
                <w:numId w:val="19"/>
              </w:numPr>
              <w:bidi/>
              <w:jc w:val="center"/>
              <w:rPr>
                <w:rFonts w:ascii="Calibri" w:hAnsi="Calibri" w:cs="Calibri"/>
                <w:b/>
                <w:bCs/>
                <w:sz w:val="28"/>
                <w:szCs w:val="28"/>
                <w:rtl/>
                <w:lang w:bidi="ar-JO"/>
              </w:rPr>
            </w:pPr>
          </w:p>
        </w:tc>
        <w:tc>
          <w:tcPr>
            <w:tcW w:w="3794" w:type="dxa"/>
            <w:vAlign w:val="center"/>
          </w:tcPr>
          <w:p w14:paraId="250B043B" w14:textId="77777777" w:rsidR="00A20597" w:rsidRPr="00505C0A" w:rsidRDefault="00A20597" w:rsidP="00625D03">
            <w:pPr>
              <w:bidi/>
              <w:rPr>
                <w:rFonts w:ascii="Calibri" w:hAnsi="Calibri" w:cs="Calibri"/>
                <w:b/>
                <w:bCs/>
                <w:rtl/>
                <w:lang w:bidi="ar-OM"/>
              </w:rPr>
            </w:pPr>
          </w:p>
          <w:p w14:paraId="5B605C8D" w14:textId="77777777" w:rsidR="00A84890" w:rsidRPr="00505C0A" w:rsidRDefault="00A84890" w:rsidP="00A84890">
            <w:pPr>
              <w:bidi/>
              <w:rPr>
                <w:rFonts w:ascii="Calibri" w:hAnsi="Calibri" w:cs="Calibri"/>
                <w:b/>
                <w:bCs/>
                <w:rtl/>
                <w:lang w:bidi="ar-OM"/>
              </w:rPr>
            </w:pPr>
          </w:p>
          <w:p w14:paraId="0C05BA53" w14:textId="32AE14CA" w:rsidR="00A84890" w:rsidRPr="00505C0A" w:rsidRDefault="00A84890" w:rsidP="00A84890">
            <w:pPr>
              <w:bidi/>
              <w:rPr>
                <w:rFonts w:ascii="Calibri" w:hAnsi="Calibri" w:cs="Calibri"/>
                <w:b/>
                <w:bCs/>
                <w:rtl/>
                <w:lang w:bidi="ar-OM"/>
              </w:rPr>
            </w:pPr>
          </w:p>
        </w:tc>
        <w:tc>
          <w:tcPr>
            <w:tcW w:w="5492" w:type="dxa"/>
            <w:vAlign w:val="center"/>
          </w:tcPr>
          <w:p w14:paraId="52C9CBF5" w14:textId="72A0CD40" w:rsidR="00667872" w:rsidRPr="00505C0A" w:rsidRDefault="00667872" w:rsidP="00667872">
            <w:pPr>
              <w:pStyle w:val="ListParagraph"/>
              <w:bidi/>
              <w:jc w:val="both"/>
              <w:rPr>
                <w:rFonts w:eastAsia="Times New Roman" w:cstheme="minorHAnsi"/>
                <w:sz w:val="24"/>
                <w:szCs w:val="24"/>
                <w:rtl/>
                <w:lang w:val="en-GB" w:eastAsia="en-GB"/>
              </w:rPr>
            </w:pPr>
          </w:p>
        </w:tc>
      </w:tr>
    </w:tbl>
    <w:p w14:paraId="74E99B11" w14:textId="7FF082ED" w:rsidR="00CD6717" w:rsidRPr="00505C0A" w:rsidRDefault="00CD6717" w:rsidP="00625D03">
      <w:pPr>
        <w:bidi/>
        <w:jc w:val="both"/>
        <w:rPr>
          <w:rFonts w:ascii="Calibri" w:hAnsi="Calibri" w:cs="Calibri"/>
          <w:sz w:val="28"/>
          <w:szCs w:val="28"/>
          <w:lang w:bidi="ar-JO"/>
        </w:rPr>
      </w:pPr>
    </w:p>
    <w:p w14:paraId="48DBC09F" w14:textId="31797DC9" w:rsidR="00AB3619" w:rsidRPr="00505C0A" w:rsidRDefault="00AB3619" w:rsidP="00AB3619">
      <w:pPr>
        <w:bidi/>
        <w:jc w:val="both"/>
        <w:rPr>
          <w:rFonts w:ascii="Calibri" w:hAnsi="Calibri" w:cs="Calibri"/>
          <w:sz w:val="28"/>
          <w:szCs w:val="28"/>
          <w:lang w:bidi="ar-JO"/>
        </w:rPr>
      </w:pPr>
    </w:p>
    <w:p w14:paraId="1CDB62AF" w14:textId="2765A52C" w:rsidR="00AB3619" w:rsidRPr="00505C0A" w:rsidRDefault="00AB3619" w:rsidP="00AB3619">
      <w:pPr>
        <w:bidi/>
        <w:jc w:val="both"/>
        <w:rPr>
          <w:rFonts w:ascii="Calibri" w:hAnsi="Calibri" w:cs="Calibri"/>
          <w:sz w:val="28"/>
          <w:szCs w:val="28"/>
          <w:lang w:bidi="ar-JO"/>
        </w:rPr>
      </w:pPr>
    </w:p>
    <w:p w14:paraId="017E5B69" w14:textId="67857720" w:rsidR="00AB3619" w:rsidRPr="00505C0A" w:rsidRDefault="00AB3619" w:rsidP="00AB3619">
      <w:pPr>
        <w:bidi/>
        <w:jc w:val="both"/>
        <w:rPr>
          <w:rFonts w:ascii="Calibri" w:hAnsi="Calibri" w:cs="Calibri"/>
          <w:sz w:val="28"/>
          <w:szCs w:val="28"/>
          <w:lang w:bidi="ar-JO"/>
        </w:rPr>
      </w:pPr>
    </w:p>
    <w:p w14:paraId="0637F85F" w14:textId="2C40091D" w:rsidR="00AB3619" w:rsidRPr="00505C0A" w:rsidRDefault="00AB3619" w:rsidP="00AB3619">
      <w:pPr>
        <w:bidi/>
        <w:jc w:val="both"/>
        <w:rPr>
          <w:rFonts w:ascii="Calibri" w:hAnsi="Calibri" w:cs="Calibri"/>
          <w:sz w:val="28"/>
          <w:szCs w:val="28"/>
          <w:lang w:bidi="ar-JO"/>
        </w:rPr>
      </w:pPr>
    </w:p>
    <w:p w14:paraId="437511D3" w14:textId="7D39A244" w:rsidR="00AB3619" w:rsidRPr="00505C0A" w:rsidRDefault="00AB3619" w:rsidP="00AB3619">
      <w:pPr>
        <w:bidi/>
        <w:jc w:val="both"/>
        <w:rPr>
          <w:rFonts w:ascii="Calibri" w:hAnsi="Calibri" w:cs="Calibri"/>
          <w:sz w:val="28"/>
          <w:szCs w:val="28"/>
          <w:lang w:bidi="ar-JO"/>
        </w:rPr>
      </w:pPr>
    </w:p>
    <w:p w14:paraId="1B78FE49" w14:textId="77777777" w:rsidR="00794BAD" w:rsidRPr="00505C0A" w:rsidRDefault="00794BAD" w:rsidP="00794BAD">
      <w:pPr>
        <w:bidi/>
        <w:jc w:val="both"/>
        <w:rPr>
          <w:rFonts w:ascii="Calibri" w:hAnsi="Calibri" w:cs="Calibri"/>
          <w:sz w:val="24"/>
          <w:szCs w:val="24"/>
          <w:rtl/>
          <w:lang w:bidi="ar-JO"/>
        </w:rPr>
      </w:pPr>
      <w:r w:rsidRPr="00505C0A">
        <w:rPr>
          <w:rFonts w:ascii="Calibri" w:hAnsi="Calibri" w:cs="Calibri"/>
          <w:sz w:val="24"/>
          <w:szCs w:val="24"/>
          <w:rtl/>
          <w:lang w:bidi="ar-JO"/>
        </w:rPr>
        <w:t>المجموعة الثانية: تحديات تحتاج إلى المعالجة مستقبلا</w:t>
      </w:r>
    </w:p>
    <w:tbl>
      <w:tblPr>
        <w:tblStyle w:val="TableGrid"/>
        <w:bidiVisual/>
        <w:tblW w:w="990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600"/>
        <w:gridCol w:w="6300"/>
      </w:tblGrid>
      <w:tr w:rsidR="00505C0A" w:rsidRPr="00505C0A" w14:paraId="3AFAEDA4" w14:textId="77777777" w:rsidTr="00103C35">
        <w:tc>
          <w:tcPr>
            <w:tcW w:w="3600" w:type="dxa"/>
            <w:shd w:val="clear" w:color="auto" w:fill="F2F2F2" w:themeFill="background1" w:themeFillShade="F2"/>
          </w:tcPr>
          <w:p w14:paraId="7413DCF1" w14:textId="77777777" w:rsidR="00953A2D" w:rsidRPr="00505C0A" w:rsidRDefault="00953A2D" w:rsidP="00103C35">
            <w:pPr>
              <w:bidi/>
              <w:jc w:val="right"/>
              <w:rPr>
                <w:rFonts w:ascii="Calibri" w:hAnsi="Calibri" w:cs="Calibri"/>
                <w:b/>
                <w:bCs/>
                <w:sz w:val="24"/>
                <w:szCs w:val="24"/>
                <w:rtl/>
                <w:lang w:bidi="ar-JO"/>
              </w:rPr>
            </w:pPr>
          </w:p>
          <w:p w14:paraId="390FFF30" w14:textId="77777777" w:rsidR="00953A2D" w:rsidRPr="00505C0A" w:rsidRDefault="00953A2D" w:rsidP="00625D03">
            <w:pPr>
              <w:bidi/>
              <w:jc w:val="center"/>
              <w:rPr>
                <w:rFonts w:ascii="Calibri" w:hAnsi="Calibri" w:cs="Calibri"/>
                <w:b/>
                <w:bCs/>
                <w:sz w:val="24"/>
                <w:szCs w:val="24"/>
                <w:rtl/>
                <w:lang w:bidi="ar-JO"/>
              </w:rPr>
            </w:pPr>
            <w:r w:rsidRPr="00505C0A">
              <w:rPr>
                <w:rFonts w:ascii="Calibri" w:hAnsi="Calibri" w:cs="Calibri"/>
                <w:b/>
                <w:bCs/>
                <w:sz w:val="24"/>
                <w:szCs w:val="24"/>
                <w:rtl/>
                <w:lang w:bidi="ar-JO"/>
              </w:rPr>
              <w:t>الجانب</w:t>
            </w:r>
          </w:p>
          <w:p w14:paraId="35BDB52C" w14:textId="77777777" w:rsidR="00953A2D" w:rsidRPr="00505C0A" w:rsidRDefault="00953A2D" w:rsidP="00625D03">
            <w:pPr>
              <w:bidi/>
              <w:jc w:val="center"/>
              <w:rPr>
                <w:rFonts w:ascii="Calibri" w:hAnsi="Calibri" w:cs="Calibri"/>
                <w:b/>
                <w:bCs/>
                <w:sz w:val="24"/>
                <w:szCs w:val="24"/>
                <w:rtl/>
                <w:lang w:bidi="ar-JO"/>
              </w:rPr>
            </w:pPr>
          </w:p>
        </w:tc>
        <w:tc>
          <w:tcPr>
            <w:tcW w:w="6300" w:type="dxa"/>
            <w:shd w:val="clear" w:color="auto" w:fill="F2F2F2" w:themeFill="background1" w:themeFillShade="F2"/>
          </w:tcPr>
          <w:p w14:paraId="49DC1F91" w14:textId="77777777" w:rsidR="00953A2D" w:rsidRPr="00505C0A" w:rsidRDefault="00953A2D" w:rsidP="00625D03">
            <w:pPr>
              <w:bidi/>
              <w:jc w:val="center"/>
              <w:rPr>
                <w:rFonts w:ascii="Calibri" w:hAnsi="Calibri" w:cs="Calibri"/>
                <w:b/>
                <w:bCs/>
                <w:sz w:val="24"/>
                <w:szCs w:val="24"/>
                <w:rtl/>
                <w:lang w:bidi="ar-JO"/>
              </w:rPr>
            </w:pPr>
          </w:p>
          <w:p w14:paraId="1CB3DB90" w14:textId="77777777" w:rsidR="00953A2D" w:rsidRPr="00505C0A" w:rsidRDefault="00953A2D" w:rsidP="00625D03">
            <w:pPr>
              <w:bidi/>
              <w:jc w:val="center"/>
              <w:rPr>
                <w:rFonts w:ascii="Calibri" w:hAnsi="Calibri" w:cs="Calibri"/>
                <w:b/>
                <w:bCs/>
                <w:sz w:val="24"/>
                <w:szCs w:val="24"/>
                <w:rtl/>
                <w:lang w:bidi="ar-JO"/>
              </w:rPr>
            </w:pPr>
            <w:r w:rsidRPr="00505C0A">
              <w:rPr>
                <w:rFonts w:ascii="Calibri" w:hAnsi="Calibri" w:cs="Calibri"/>
                <w:b/>
                <w:bCs/>
                <w:sz w:val="24"/>
                <w:szCs w:val="24"/>
                <w:rtl/>
                <w:lang w:bidi="ar-JO"/>
              </w:rPr>
              <w:t>نقاط التحسين</w:t>
            </w:r>
          </w:p>
        </w:tc>
      </w:tr>
      <w:tr w:rsidR="00505C0A" w:rsidRPr="00505C0A" w14:paraId="3908B784" w14:textId="77777777" w:rsidTr="00CE14C6">
        <w:trPr>
          <w:trHeight w:val="601"/>
        </w:trPr>
        <w:tc>
          <w:tcPr>
            <w:tcW w:w="3600" w:type="dxa"/>
            <w:vAlign w:val="center"/>
          </w:tcPr>
          <w:p w14:paraId="3672DC7A" w14:textId="63FD0C11" w:rsidR="00953A2D" w:rsidRPr="00505C0A" w:rsidRDefault="00282C79" w:rsidP="00CE14C6">
            <w:pPr>
              <w:bidi/>
              <w:rPr>
                <w:rFonts w:ascii="Calibri" w:hAnsi="Calibri" w:cs="Calibri"/>
                <w:b/>
                <w:bCs/>
                <w:i/>
                <w:iCs/>
                <w:sz w:val="24"/>
                <w:szCs w:val="24"/>
                <w:rtl/>
                <w:lang w:bidi="ar-JO"/>
              </w:rPr>
            </w:pPr>
            <w:r w:rsidRPr="00505C0A">
              <w:rPr>
                <w:rFonts w:ascii="Calibri" w:hAnsi="Calibri" w:cs="Calibri"/>
                <w:b/>
                <w:bCs/>
                <w:sz w:val="24"/>
                <w:szCs w:val="24"/>
                <w:rtl/>
                <w:lang w:bidi="ar-JO"/>
              </w:rPr>
              <w:t>الإستراتيجية والخطط الداخلية</w:t>
            </w:r>
          </w:p>
        </w:tc>
        <w:tc>
          <w:tcPr>
            <w:tcW w:w="6300" w:type="dxa"/>
          </w:tcPr>
          <w:p w14:paraId="71FAAE96" w14:textId="0C9AF3E1" w:rsidR="00103C35" w:rsidRPr="00505C0A" w:rsidRDefault="00103C35" w:rsidP="00B77666">
            <w:pPr>
              <w:bidi/>
              <w:jc w:val="both"/>
              <w:rPr>
                <w:rFonts w:ascii="Calibri" w:hAnsi="Calibri" w:cs="Calibri"/>
                <w:rtl/>
                <w:lang w:bidi="ar-OM"/>
              </w:rPr>
            </w:pPr>
          </w:p>
        </w:tc>
      </w:tr>
      <w:tr w:rsidR="00505C0A" w:rsidRPr="00505C0A" w14:paraId="6FB2D347" w14:textId="77777777" w:rsidTr="00CE14C6">
        <w:tc>
          <w:tcPr>
            <w:tcW w:w="3600" w:type="dxa"/>
            <w:vAlign w:val="center"/>
          </w:tcPr>
          <w:p w14:paraId="35E99252" w14:textId="17CCEE28" w:rsidR="00953A2D" w:rsidRPr="00505C0A" w:rsidRDefault="00282C79" w:rsidP="00CE14C6">
            <w:pPr>
              <w:tabs>
                <w:tab w:val="left" w:pos="1729"/>
              </w:tabs>
              <w:bidi/>
              <w:rPr>
                <w:rFonts w:ascii="Calibri" w:hAnsi="Calibri" w:cs="Calibri"/>
                <w:b/>
                <w:bCs/>
                <w:sz w:val="24"/>
                <w:szCs w:val="24"/>
                <w:rtl/>
                <w:lang w:bidi="ar-JO"/>
              </w:rPr>
            </w:pPr>
            <w:r w:rsidRPr="00505C0A">
              <w:rPr>
                <w:rFonts w:ascii="Calibri" w:hAnsi="Calibri" w:cs="Calibri"/>
                <w:b/>
                <w:bCs/>
                <w:sz w:val="24"/>
                <w:szCs w:val="24"/>
                <w:rtl/>
                <w:lang w:bidi="ar-JO"/>
              </w:rPr>
              <w:t>الهيكل التنظيمي وإدارة الموارد البشرية</w:t>
            </w:r>
          </w:p>
        </w:tc>
        <w:tc>
          <w:tcPr>
            <w:tcW w:w="6300" w:type="dxa"/>
          </w:tcPr>
          <w:p w14:paraId="064BC161" w14:textId="77777777" w:rsidR="000E7D22" w:rsidRPr="00505C0A" w:rsidRDefault="000E7D22" w:rsidP="00B77666">
            <w:pPr>
              <w:bidi/>
              <w:jc w:val="both"/>
              <w:rPr>
                <w:rFonts w:ascii="Calibri" w:hAnsi="Calibri" w:cs="Calibri"/>
                <w:rtl/>
                <w:lang w:bidi="ar-JO"/>
              </w:rPr>
            </w:pPr>
          </w:p>
          <w:p w14:paraId="70BBCCF5" w14:textId="3DBFE89E" w:rsidR="00B77666" w:rsidRPr="00505C0A" w:rsidRDefault="00B77666" w:rsidP="00B77666">
            <w:pPr>
              <w:bidi/>
              <w:jc w:val="both"/>
              <w:rPr>
                <w:rFonts w:ascii="Calibri" w:hAnsi="Calibri" w:cs="Calibri"/>
                <w:rtl/>
                <w:lang w:bidi="ar-JO"/>
              </w:rPr>
            </w:pPr>
          </w:p>
        </w:tc>
      </w:tr>
      <w:tr w:rsidR="00505C0A" w:rsidRPr="00505C0A" w14:paraId="366056CE" w14:textId="77777777" w:rsidTr="00CE14C6">
        <w:tc>
          <w:tcPr>
            <w:tcW w:w="3600" w:type="dxa"/>
            <w:vAlign w:val="center"/>
          </w:tcPr>
          <w:p w14:paraId="58234FF2" w14:textId="171145BD" w:rsidR="00953A2D" w:rsidRPr="00505C0A" w:rsidRDefault="00282C79" w:rsidP="00CE14C6">
            <w:pPr>
              <w:bidi/>
              <w:rPr>
                <w:rFonts w:ascii="Calibri" w:hAnsi="Calibri" w:cs="Calibri"/>
                <w:b/>
                <w:bCs/>
                <w:sz w:val="24"/>
                <w:szCs w:val="24"/>
                <w:rtl/>
                <w:lang w:bidi="ar-JO"/>
              </w:rPr>
            </w:pPr>
            <w:r w:rsidRPr="00505C0A">
              <w:rPr>
                <w:rFonts w:ascii="Calibri" w:hAnsi="Calibri" w:cs="Calibri"/>
                <w:b/>
                <w:bCs/>
                <w:sz w:val="24"/>
                <w:szCs w:val="24"/>
                <w:rtl/>
                <w:lang w:bidi="ar-JO"/>
              </w:rPr>
              <w:t>النظم الإدارية والتكنولوجية</w:t>
            </w:r>
          </w:p>
        </w:tc>
        <w:tc>
          <w:tcPr>
            <w:tcW w:w="6300" w:type="dxa"/>
          </w:tcPr>
          <w:p w14:paraId="5DFAC6FF" w14:textId="77777777" w:rsidR="00103C35" w:rsidRPr="00505C0A" w:rsidRDefault="00103C35" w:rsidP="00B77666">
            <w:pPr>
              <w:bidi/>
              <w:jc w:val="both"/>
              <w:rPr>
                <w:rFonts w:ascii="Calibri" w:hAnsi="Calibri" w:cs="Calibri"/>
                <w:rtl/>
                <w:lang w:bidi="ar-JO"/>
              </w:rPr>
            </w:pPr>
          </w:p>
          <w:p w14:paraId="757F7960" w14:textId="234660C2" w:rsidR="00B77666" w:rsidRPr="00505C0A" w:rsidRDefault="00B77666" w:rsidP="00B77666">
            <w:pPr>
              <w:bidi/>
              <w:jc w:val="both"/>
              <w:rPr>
                <w:rFonts w:ascii="Calibri" w:hAnsi="Calibri" w:cs="Calibri"/>
                <w:rtl/>
                <w:lang w:bidi="ar-JO"/>
              </w:rPr>
            </w:pPr>
          </w:p>
        </w:tc>
      </w:tr>
      <w:tr w:rsidR="00505C0A" w:rsidRPr="00505C0A" w14:paraId="5E05D70A" w14:textId="77777777" w:rsidTr="00CE14C6">
        <w:trPr>
          <w:trHeight w:val="592"/>
        </w:trPr>
        <w:tc>
          <w:tcPr>
            <w:tcW w:w="3600" w:type="dxa"/>
            <w:vAlign w:val="center"/>
          </w:tcPr>
          <w:p w14:paraId="70C5302D" w14:textId="64923AC9" w:rsidR="00953A2D" w:rsidRPr="00505C0A" w:rsidRDefault="00282C79" w:rsidP="00CE14C6">
            <w:pPr>
              <w:bidi/>
              <w:rPr>
                <w:rFonts w:ascii="Calibri" w:hAnsi="Calibri" w:cs="Calibri"/>
                <w:b/>
                <w:bCs/>
                <w:sz w:val="24"/>
                <w:szCs w:val="24"/>
                <w:rtl/>
                <w:lang w:bidi="ar-JO"/>
              </w:rPr>
            </w:pPr>
            <w:r w:rsidRPr="00505C0A">
              <w:rPr>
                <w:rFonts w:ascii="Calibri" w:hAnsi="Calibri" w:cs="Calibri"/>
                <w:b/>
                <w:bCs/>
                <w:sz w:val="24"/>
                <w:szCs w:val="24"/>
                <w:rtl/>
                <w:lang w:bidi="ar-JO"/>
              </w:rPr>
              <w:t>المفهوم والميزة التنافسية</w:t>
            </w:r>
          </w:p>
        </w:tc>
        <w:tc>
          <w:tcPr>
            <w:tcW w:w="6300" w:type="dxa"/>
          </w:tcPr>
          <w:p w14:paraId="52D8B0DC" w14:textId="6486AA0C" w:rsidR="000E7D22" w:rsidRPr="00505C0A" w:rsidRDefault="000E7D22" w:rsidP="00B77666">
            <w:pPr>
              <w:bidi/>
              <w:jc w:val="both"/>
              <w:rPr>
                <w:rFonts w:ascii="Calibri" w:hAnsi="Calibri" w:cs="Calibri"/>
                <w:rtl/>
                <w:lang w:bidi="ar-JO"/>
              </w:rPr>
            </w:pPr>
          </w:p>
        </w:tc>
      </w:tr>
      <w:tr w:rsidR="00505C0A" w:rsidRPr="00505C0A" w14:paraId="610A3050" w14:textId="77777777" w:rsidTr="00CE14C6">
        <w:trPr>
          <w:trHeight w:val="592"/>
        </w:trPr>
        <w:tc>
          <w:tcPr>
            <w:tcW w:w="3600" w:type="dxa"/>
            <w:vAlign w:val="center"/>
          </w:tcPr>
          <w:p w14:paraId="704BE0B0" w14:textId="4ECA0671" w:rsidR="00953A2D" w:rsidRPr="00505C0A" w:rsidRDefault="00282C79" w:rsidP="00CE14C6">
            <w:pPr>
              <w:bidi/>
              <w:rPr>
                <w:rFonts w:ascii="Calibri" w:hAnsi="Calibri" w:cs="Calibri"/>
                <w:b/>
                <w:bCs/>
                <w:sz w:val="24"/>
                <w:szCs w:val="24"/>
                <w:rtl/>
                <w:lang w:bidi="ar-JO"/>
              </w:rPr>
            </w:pPr>
            <w:r w:rsidRPr="00505C0A">
              <w:rPr>
                <w:rFonts w:ascii="Calibri" w:hAnsi="Calibri" w:cs="Calibri"/>
                <w:b/>
                <w:bCs/>
                <w:sz w:val="24"/>
                <w:szCs w:val="24"/>
                <w:rtl/>
                <w:lang w:bidi="ar-JO"/>
              </w:rPr>
              <w:t>الكادر البشري</w:t>
            </w:r>
          </w:p>
        </w:tc>
        <w:tc>
          <w:tcPr>
            <w:tcW w:w="6300" w:type="dxa"/>
          </w:tcPr>
          <w:p w14:paraId="488CEA6D" w14:textId="1D3687D2" w:rsidR="00592D9F" w:rsidRPr="00505C0A" w:rsidRDefault="00592D9F" w:rsidP="00B77666">
            <w:pPr>
              <w:bidi/>
              <w:jc w:val="both"/>
              <w:rPr>
                <w:rFonts w:ascii="Calibri" w:hAnsi="Calibri" w:cs="Calibri"/>
                <w:rtl/>
                <w:lang w:bidi="ar-JO"/>
              </w:rPr>
            </w:pPr>
          </w:p>
        </w:tc>
      </w:tr>
      <w:tr w:rsidR="00551D3C" w:rsidRPr="00505C0A" w14:paraId="4B4275BC" w14:textId="77777777" w:rsidTr="00CE14C6">
        <w:trPr>
          <w:trHeight w:val="628"/>
        </w:trPr>
        <w:tc>
          <w:tcPr>
            <w:tcW w:w="3600" w:type="dxa"/>
            <w:vAlign w:val="center"/>
          </w:tcPr>
          <w:p w14:paraId="6158BB85" w14:textId="2C31F68D" w:rsidR="00551D3C" w:rsidRPr="00505C0A" w:rsidRDefault="00551D3C" w:rsidP="00CE14C6">
            <w:pPr>
              <w:bidi/>
              <w:rPr>
                <w:rFonts w:ascii="Calibri" w:hAnsi="Calibri" w:cs="Calibri"/>
                <w:b/>
                <w:bCs/>
                <w:sz w:val="24"/>
                <w:szCs w:val="24"/>
                <w:rtl/>
                <w:lang w:bidi="ar-JO"/>
              </w:rPr>
            </w:pPr>
            <w:r w:rsidRPr="00505C0A">
              <w:rPr>
                <w:rFonts w:ascii="Calibri" w:hAnsi="Calibri" w:cs="Calibri"/>
                <w:b/>
                <w:bCs/>
                <w:sz w:val="24"/>
                <w:szCs w:val="24"/>
                <w:rtl/>
                <w:lang w:bidi="ar-JO"/>
              </w:rPr>
              <w:t>الكفاءات والقدرة على نقل المعرفة</w:t>
            </w:r>
          </w:p>
        </w:tc>
        <w:tc>
          <w:tcPr>
            <w:tcW w:w="6300" w:type="dxa"/>
          </w:tcPr>
          <w:p w14:paraId="241EC398" w14:textId="5005479F" w:rsidR="00551D3C" w:rsidRPr="00505C0A" w:rsidRDefault="00551D3C" w:rsidP="00B77666">
            <w:pPr>
              <w:bidi/>
              <w:jc w:val="both"/>
              <w:rPr>
                <w:rFonts w:ascii="Calibri" w:hAnsi="Calibri" w:cs="Calibri"/>
                <w:rtl/>
                <w:lang w:bidi="ar-JO"/>
              </w:rPr>
            </w:pPr>
          </w:p>
        </w:tc>
      </w:tr>
    </w:tbl>
    <w:p w14:paraId="1088FAEC" w14:textId="788C2B65" w:rsidR="007F0354" w:rsidRPr="00505C0A" w:rsidRDefault="007F0354" w:rsidP="00625D03">
      <w:pPr>
        <w:bidi/>
        <w:rPr>
          <w:rFonts w:ascii="Calibri" w:hAnsi="Calibri" w:cs="Calibri"/>
          <w:lang w:bidi="ar-JO"/>
        </w:rPr>
      </w:pPr>
    </w:p>
    <w:p w14:paraId="543E474C" w14:textId="25A10610" w:rsidR="002473E9" w:rsidRPr="00505C0A" w:rsidRDefault="002473E9" w:rsidP="00625D03">
      <w:pPr>
        <w:bidi/>
        <w:rPr>
          <w:rFonts w:ascii="Calibri" w:hAnsi="Calibri" w:cs="Calibri"/>
          <w:b/>
          <w:bCs/>
          <w:sz w:val="24"/>
          <w:szCs w:val="24"/>
          <w:rtl/>
          <w:lang w:val="de-DE" w:bidi="ar-JO"/>
        </w:rPr>
      </w:pPr>
      <w:r w:rsidRPr="00505C0A">
        <w:rPr>
          <w:rFonts w:ascii="Calibri" w:hAnsi="Calibri" w:cs="Calibri"/>
          <w:b/>
          <w:bCs/>
          <w:sz w:val="24"/>
          <w:szCs w:val="24"/>
          <w:rtl/>
          <w:lang w:val="de-DE" w:bidi="ar-JO"/>
        </w:rPr>
        <w:t>تسجيل العلامة التجارية</w:t>
      </w:r>
    </w:p>
    <w:p w14:paraId="3AD22691" w14:textId="6F163263" w:rsidR="00184783" w:rsidRPr="00505C0A" w:rsidRDefault="002473E9" w:rsidP="00AB3619">
      <w:pPr>
        <w:bidi/>
        <w:jc w:val="both"/>
        <w:rPr>
          <w:rFonts w:ascii="Calibri" w:hAnsi="Calibri" w:cs="Calibri"/>
          <w:sz w:val="24"/>
          <w:szCs w:val="24"/>
          <w:rtl/>
          <w:lang w:val="de-DE" w:bidi="ar-JO"/>
        </w:rPr>
      </w:pPr>
      <w:r w:rsidRPr="00505C0A">
        <w:rPr>
          <w:rFonts w:ascii="Calibri" w:hAnsi="Calibri" w:cs="Calibri"/>
          <w:sz w:val="24"/>
          <w:szCs w:val="24"/>
          <w:rtl/>
          <w:lang w:val="de-DE" w:bidi="ar-JO"/>
        </w:rPr>
        <w:t xml:space="preserve">تسجيل العلامة التجارية من أهم المهام التي يجب أن تتم في الفترة الأولية وأكثرهم حرجا. قبل توقيع العقد، يوفر الحاصل على حق الامتياز لمانح حق الامتياز تقدير لتكاليف تسجيل العلامة التجارية في بلد الامتياز. ومن ثم على صاحب الامتياز أن يتأكد امن </w:t>
      </w:r>
      <w:r w:rsidR="00E74368" w:rsidRPr="00505C0A">
        <w:rPr>
          <w:rFonts w:ascii="Calibri" w:hAnsi="Calibri" w:cs="Calibri" w:hint="cs"/>
          <w:sz w:val="24"/>
          <w:szCs w:val="24"/>
          <w:rtl/>
          <w:lang w:val="de-DE" w:bidi="ar-JO"/>
        </w:rPr>
        <w:t>ا</w:t>
      </w:r>
      <w:r w:rsidRPr="00505C0A">
        <w:rPr>
          <w:rFonts w:ascii="Calibri" w:hAnsi="Calibri" w:cs="Calibri"/>
          <w:sz w:val="24"/>
          <w:szCs w:val="24"/>
          <w:rtl/>
          <w:lang w:val="de-DE" w:bidi="ar-JO"/>
        </w:rPr>
        <w:t>مكانيته لتسجيل العلامة التجارية في بلد الامتياز، وقدرته على تغطية وتحمل تكاليف التسجيل. ومن ثم بعد توقيع العقد، تكون مسؤولية تسجيل العلامة التجارية في بلد الامتياز من قبل مانح حق الامتياز ليتم تسجيلها باسمه كالمالك الرئيسي والأساسي للعلامة.</w:t>
      </w:r>
    </w:p>
    <w:p w14:paraId="257BBF05" w14:textId="2F5D7E7E" w:rsidR="00E26D35" w:rsidRPr="00505C0A" w:rsidRDefault="00625D03" w:rsidP="00AA1EC6">
      <w:pPr>
        <w:pStyle w:val="Heading1"/>
        <w:numPr>
          <w:ilvl w:val="0"/>
          <w:numId w:val="4"/>
        </w:numPr>
        <w:rPr>
          <w:color w:val="auto"/>
          <w:rtl/>
        </w:rPr>
      </w:pPr>
      <w:bookmarkStart w:id="31" w:name="_Toc54534986"/>
      <w:bookmarkStart w:id="32" w:name="_Toc54535027"/>
      <w:bookmarkStart w:id="33" w:name="_Toc54535064"/>
      <w:bookmarkStart w:id="34" w:name="_Toc110115566"/>
      <w:r w:rsidRPr="00505C0A">
        <w:rPr>
          <w:color w:val="auto"/>
          <w:rtl/>
        </w:rPr>
        <w:t>نموذج حق الامتياز</w:t>
      </w:r>
      <w:bookmarkEnd w:id="31"/>
      <w:bookmarkEnd w:id="32"/>
      <w:bookmarkEnd w:id="33"/>
      <w:bookmarkEnd w:id="34"/>
    </w:p>
    <w:p w14:paraId="7F2BA6B9" w14:textId="264F0DE0" w:rsidR="00E26D35" w:rsidRPr="00505C0A" w:rsidRDefault="00E26D35" w:rsidP="00625D03">
      <w:pPr>
        <w:bidi/>
        <w:rPr>
          <w:rFonts w:ascii="Calibri" w:hAnsi="Calibri" w:cs="Calibri"/>
          <w:rtl/>
          <w:lang w:bidi="ar-JO"/>
        </w:rPr>
      </w:pPr>
    </w:p>
    <w:p w14:paraId="36FDDBF0" w14:textId="4AE9CBDF" w:rsidR="007F0354" w:rsidRPr="00505C0A" w:rsidRDefault="007F0354" w:rsidP="00625D03">
      <w:pPr>
        <w:pStyle w:val="Heading2"/>
        <w:rPr>
          <w:color w:val="auto"/>
          <w:rtl/>
        </w:rPr>
      </w:pPr>
      <w:bookmarkStart w:id="35" w:name="_Toc51232078"/>
      <w:bookmarkStart w:id="36" w:name="_Toc51752022"/>
      <w:bookmarkStart w:id="37" w:name="_Toc54018933"/>
      <w:bookmarkStart w:id="38" w:name="_Toc54534987"/>
      <w:bookmarkStart w:id="39" w:name="_Toc54535028"/>
      <w:bookmarkStart w:id="40" w:name="_Toc54535065"/>
      <w:bookmarkStart w:id="41" w:name="_Toc110115567"/>
      <w:r w:rsidRPr="00505C0A">
        <w:rPr>
          <w:color w:val="auto"/>
          <w:rtl/>
        </w:rPr>
        <w:t>5.1 هيكل حق الإمتياز والخيارات</w:t>
      </w:r>
      <w:bookmarkEnd w:id="35"/>
      <w:bookmarkEnd w:id="36"/>
      <w:bookmarkEnd w:id="37"/>
      <w:bookmarkEnd w:id="38"/>
      <w:bookmarkEnd w:id="39"/>
      <w:bookmarkEnd w:id="40"/>
      <w:bookmarkEnd w:id="41"/>
    </w:p>
    <w:p w14:paraId="31343C30" w14:textId="77777777" w:rsidR="00192F68" w:rsidRPr="00505C0A" w:rsidRDefault="00192F68" w:rsidP="00625D03">
      <w:pPr>
        <w:bidi/>
        <w:jc w:val="both"/>
        <w:rPr>
          <w:rFonts w:ascii="Calibri" w:hAnsi="Calibri" w:cs="Calibri"/>
          <w:rtl/>
        </w:rPr>
      </w:pPr>
      <w:bookmarkStart w:id="42" w:name="_Hlk52705168"/>
    </w:p>
    <w:p w14:paraId="3DC9CAE8" w14:textId="14E586D3" w:rsidR="007F0354" w:rsidRPr="00505C0A" w:rsidRDefault="007F0354" w:rsidP="00625D03">
      <w:pPr>
        <w:bidi/>
        <w:jc w:val="both"/>
        <w:rPr>
          <w:rFonts w:ascii="Calibri" w:hAnsi="Calibri" w:cs="Calibri"/>
          <w:sz w:val="24"/>
          <w:szCs w:val="24"/>
          <w:rtl/>
          <w:lang w:bidi="ar-JO"/>
        </w:rPr>
      </w:pPr>
      <w:r w:rsidRPr="00505C0A">
        <w:rPr>
          <w:rFonts w:ascii="Calibri" w:hAnsi="Calibri" w:cs="Calibri"/>
          <w:sz w:val="24"/>
          <w:szCs w:val="24"/>
          <w:rtl/>
          <w:lang w:bidi="ar-OM"/>
        </w:rPr>
        <w:t xml:space="preserve">يتناول </w:t>
      </w:r>
      <w:r w:rsidRPr="00505C0A">
        <w:rPr>
          <w:rFonts w:ascii="Calibri" w:hAnsi="Calibri" w:cs="Calibri"/>
          <w:sz w:val="24"/>
          <w:szCs w:val="24"/>
          <w:rtl/>
          <w:lang w:bidi="ar-JO"/>
        </w:rPr>
        <w:t>نموذج حق الإمتياز شكل ومضامين العلاقة ما بين مانح حق الإمتياز (</w:t>
      </w:r>
      <w:r w:rsidR="00B77666" w:rsidRPr="00505C0A">
        <w:rPr>
          <w:rFonts w:ascii="Calibri" w:hAnsi="Calibri" w:cs="Calibri" w:hint="cs"/>
          <w:sz w:val="24"/>
          <w:szCs w:val="24"/>
          <w:rtl/>
          <w:lang w:bidi="ar-JO"/>
        </w:rPr>
        <w:t>الاسم التجاري</w:t>
      </w:r>
      <w:r w:rsidRPr="00505C0A">
        <w:rPr>
          <w:rFonts w:ascii="Calibri" w:hAnsi="Calibri" w:cs="Calibri"/>
          <w:sz w:val="24"/>
          <w:szCs w:val="24"/>
          <w:rtl/>
          <w:lang w:bidi="ar-JO"/>
        </w:rPr>
        <w:t>) والحاصل على حق الإمتياز، بحيث يتم تحديد كافة النواحي المُكّوِنة للعلاقة التعاقدية بين الطرفين والتي تتضمن بشكل أساسي (كما هو مبين في الشكل التالي)؛ الصيغة والشكل التجاري، وهيكل رسوم منح الإمتياز، ومتطلبات الدعم الفني والتدريب، وأية متطلبات ومواصفات خاصة، والمحددات والصلاحيات الممنوحة ضمن نطاق الإمتياز.</w:t>
      </w:r>
    </w:p>
    <w:p w14:paraId="5B3E6123" w14:textId="478DD477" w:rsidR="007F0354" w:rsidRPr="00505C0A" w:rsidRDefault="007F0354" w:rsidP="00625D03">
      <w:pPr>
        <w:bidi/>
        <w:jc w:val="both"/>
        <w:rPr>
          <w:rFonts w:ascii="Calibri" w:hAnsi="Calibri" w:cs="Calibri"/>
          <w:sz w:val="26"/>
          <w:szCs w:val="26"/>
          <w:rtl/>
          <w:lang w:bidi="ar-JO"/>
        </w:rPr>
      </w:pPr>
      <w:r w:rsidRPr="00505C0A">
        <w:rPr>
          <w:rFonts w:ascii="Calibri" w:hAnsi="Calibri" w:cs="Calibri"/>
          <w:sz w:val="26"/>
          <w:szCs w:val="26"/>
          <w:lang w:bidi="ar-JO"/>
        </w:rPr>
        <w:t xml:space="preserve"> </w:t>
      </w:r>
    </w:p>
    <w:bookmarkEnd w:id="42"/>
    <w:p w14:paraId="7C094E97" w14:textId="77777777" w:rsidR="00B77666" w:rsidRPr="00505C0A" w:rsidRDefault="00B77666" w:rsidP="00625D03">
      <w:pPr>
        <w:bidi/>
        <w:rPr>
          <w:rFonts w:ascii="Calibri" w:hAnsi="Calibri" w:cs="Calibri"/>
          <w:noProof/>
          <w:rtl/>
        </w:rPr>
      </w:pPr>
    </w:p>
    <w:p w14:paraId="346ED056" w14:textId="77777777" w:rsidR="00B77666" w:rsidRPr="00505C0A" w:rsidRDefault="00B77666" w:rsidP="00B77666">
      <w:pPr>
        <w:bidi/>
        <w:rPr>
          <w:rFonts w:ascii="Calibri" w:hAnsi="Calibri" w:cs="Calibri"/>
          <w:noProof/>
          <w:rtl/>
        </w:rPr>
      </w:pPr>
    </w:p>
    <w:p w14:paraId="1C1274FA" w14:textId="265035D2" w:rsidR="00B77666" w:rsidRPr="00505C0A" w:rsidRDefault="00B77666" w:rsidP="00B77666">
      <w:pPr>
        <w:bidi/>
        <w:rPr>
          <w:rFonts w:ascii="Calibri" w:hAnsi="Calibri" w:cs="Calibri"/>
          <w:noProof/>
          <w:rtl/>
        </w:rPr>
      </w:pPr>
    </w:p>
    <w:p w14:paraId="1AF366E5" w14:textId="6E2D8843" w:rsidR="00B77666" w:rsidRPr="00505C0A" w:rsidRDefault="00CE14C6" w:rsidP="00B77666">
      <w:pPr>
        <w:bidi/>
        <w:rPr>
          <w:rFonts w:ascii="Calibri" w:hAnsi="Calibri" w:cs="Calibri"/>
          <w:noProof/>
          <w:rtl/>
        </w:rPr>
      </w:pPr>
      <w:r w:rsidRPr="00505C0A">
        <w:rPr>
          <w:rFonts w:ascii="Calibri" w:hAnsi="Calibri" w:cs="Calibri"/>
          <w:noProof/>
          <w:lang w:val="en-GB" w:eastAsia="en-GB"/>
        </w:rPr>
        <w:lastRenderedPageBreak/>
        <w:drawing>
          <wp:anchor distT="0" distB="0" distL="114300" distR="114300" simplePos="0" relativeHeight="251668480" behindDoc="0" locked="0" layoutInCell="1" allowOverlap="1" wp14:anchorId="58F917DC" wp14:editId="598367D1">
            <wp:simplePos x="0" y="0"/>
            <wp:positionH relativeFrom="column">
              <wp:posOffset>800100</wp:posOffset>
            </wp:positionH>
            <wp:positionV relativeFrom="paragraph">
              <wp:posOffset>2540</wp:posOffset>
            </wp:positionV>
            <wp:extent cx="4388485" cy="2345690"/>
            <wp:effectExtent l="0" t="0" r="0" b="0"/>
            <wp:wrapSquare wrapText="bothSides"/>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88485" cy="23456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136695" w14:textId="1C534A35" w:rsidR="00B77666" w:rsidRPr="00505C0A" w:rsidRDefault="00B77666" w:rsidP="00B77666">
      <w:pPr>
        <w:bidi/>
        <w:rPr>
          <w:rFonts w:ascii="Calibri" w:hAnsi="Calibri" w:cs="Calibri"/>
          <w:noProof/>
          <w:rtl/>
        </w:rPr>
      </w:pPr>
    </w:p>
    <w:p w14:paraId="42529245" w14:textId="77777777" w:rsidR="00B77666" w:rsidRPr="00505C0A" w:rsidRDefault="00B77666" w:rsidP="00B77666">
      <w:pPr>
        <w:bidi/>
        <w:rPr>
          <w:rFonts w:ascii="Calibri" w:hAnsi="Calibri" w:cs="Calibri"/>
          <w:rtl/>
        </w:rPr>
      </w:pPr>
    </w:p>
    <w:p w14:paraId="4EAB7386" w14:textId="717D1216" w:rsidR="007F0354" w:rsidRPr="00505C0A" w:rsidRDefault="007F0354" w:rsidP="00625D03">
      <w:pPr>
        <w:bidi/>
        <w:rPr>
          <w:rFonts w:ascii="Calibri" w:hAnsi="Calibri" w:cs="Calibri"/>
          <w:rtl/>
        </w:rPr>
      </w:pPr>
    </w:p>
    <w:p w14:paraId="77AE4B98" w14:textId="1670CB35" w:rsidR="00192F68" w:rsidRPr="00505C0A" w:rsidRDefault="00192F68" w:rsidP="00625D03">
      <w:pPr>
        <w:bidi/>
        <w:rPr>
          <w:rFonts w:ascii="Calibri" w:hAnsi="Calibri" w:cs="Calibri"/>
          <w:rtl/>
        </w:rPr>
      </w:pPr>
    </w:p>
    <w:p w14:paraId="0030793D" w14:textId="5EA7C97D" w:rsidR="00DB6D04" w:rsidRPr="00505C0A" w:rsidRDefault="00DB6D04" w:rsidP="00DB6D04">
      <w:pPr>
        <w:bidi/>
        <w:rPr>
          <w:rFonts w:ascii="Calibri" w:hAnsi="Calibri" w:cs="Calibri"/>
          <w:rtl/>
        </w:rPr>
      </w:pPr>
    </w:p>
    <w:p w14:paraId="65E9A051" w14:textId="36F40A48" w:rsidR="00DB6D04" w:rsidRPr="00505C0A" w:rsidRDefault="00DB6D04" w:rsidP="00DB6D04">
      <w:pPr>
        <w:bidi/>
        <w:rPr>
          <w:rFonts w:ascii="Calibri" w:hAnsi="Calibri" w:cs="Calibri"/>
          <w:rtl/>
        </w:rPr>
      </w:pPr>
    </w:p>
    <w:p w14:paraId="4B3B48C4" w14:textId="3C396915" w:rsidR="00DB6D04" w:rsidRPr="00505C0A" w:rsidRDefault="00DB6D04" w:rsidP="00DB6D04">
      <w:pPr>
        <w:bidi/>
        <w:rPr>
          <w:rFonts w:ascii="Calibri" w:hAnsi="Calibri" w:cs="Calibri"/>
          <w:rtl/>
        </w:rPr>
      </w:pPr>
    </w:p>
    <w:p w14:paraId="01812D8A" w14:textId="002AA5F2" w:rsidR="00DB6D04" w:rsidRPr="00505C0A" w:rsidRDefault="00DB6D04" w:rsidP="00DB6D04">
      <w:pPr>
        <w:bidi/>
        <w:rPr>
          <w:rFonts w:ascii="Calibri" w:hAnsi="Calibri" w:cs="Calibri"/>
          <w:rtl/>
        </w:rPr>
      </w:pPr>
    </w:p>
    <w:p w14:paraId="7F2CF486" w14:textId="3A7A8DA5" w:rsidR="00DB6D04" w:rsidRPr="00505C0A" w:rsidRDefault="00DB6D04" w:rsidP="00DB6D04">
      <w:pPr>
        <w:bidi/>
        <w:rPr>
          <w:rFonts w:ascii="Calibri" w:hAnsi="Calibri" w:cs="Calibri"/>
          <w:rtl/>
        </w:rPr>
      </w:pPr>
    </w:p>
    <w:p w14:paraId="0A98D912" w14:textId="77777777" w:rsidR="00DB6D04" w:rsidRPr="00505C0A" w:rsidRDefault="00DB6D04" w:rsidP="00DB6D04">
      <w:pPr>
        <w:bidi/>
        <w:rPr>
          <w:rFonts w:ascii="Calibri" w:hAnsi="Calibri" w:cs="Calibri"/>
          <w:rtl/>
        </w:rPr>
      </w:pPr>
    </w:p>
    <w:p w14:paraId="601A1E6E" w14:textId="650E526D" w:rsidR="00192F68" w:rsidRPr="00505C0A" w:rsidRDefault="007F0354" w:rsidP="00625D03">
      <w:pPr>
        <w:pStyle w:val="Heading2"/>
        <w:rPr>
          <w:color w:val="auto"/>
          <w:rtl/>
        </w:rPr>
      </w:pPr>
      <w:bookmarkStart w:id="43" w:name="_Toc51232079"/>
      <w:bookmarkStart w:id="44" w:name="_Toc51752023"/>
      <w:bookmarkStart w:id="45" w:name="_Toc54018934"/>
      <w:bookmarkStart w:id="46" w:name="_Toc54534988"/>
      <w:bookmarkStart w:id="47" w:name="_Toc54535029"/>
      <w:bookmarkStart w:id="48" w:name="_Toc54535066"/>
      <w:bookmarkStart w:id="49" w:name="_Toc110115568"/>
      <w:r w:rsidRPr="00505C0A">
        <w:rPr>
          <w:color w:val="auto"/>
          <w:rtl/>
        </w:rPr>
        <w:t>5.2 نموذج حق الإمتياز المقترح</w:t>
      </w:r>
      <w:bookmarkEnd w:id="43"/>
      <w:bookmarkEnd w:id="44"/>
      <w:bookmarkEnd w:id="45"/>
      <w:bookmarkEnd w:id="46"/>
      <w:bookmarkEnd w:id="47"/>
      <w:bookmarkEnd w:id="48"/>
      <w:bookmarkEnd w:id="49"/>
      <w:r w:rsidRPr="00505C0A">
        <w:rPr>
          <w:color w:val="auto"/>
          <w:rtl/>
        </w:rPr>
        <w:t xml:space="preserve"> </w:t>
      </w:r>
    </w:p>
    <w:p w14:paraId="7D997060" w14:textId="77777777" w:rsidR="007F0354" w:rsidRPr="00505C0A" w:rsidRDefault="007F0354" w:rsidP="001913C8">
      <w:pPr>
        <w:bidi/>
        <w:jc w:val="both"/>
        <w:rPr>
          <w:rFonts w:ascii="Calibri" w:hAnsi="Calibri" w:cs="Calibri"/>
          <w:sz w:val="24"/>
          <w:szCs w:val="24"/>
          <w:lang w:bidi="ar-JO"/>
        </w:rPr>
      </w:pPr>
    </w:p>
    <w:p w14:paraId="651DCA91" w14:textId="2C3B75B0" w:rsidR="00234ECE" w:rsidRPr="00505C0A" w:rsidRDefault="00234ECE" w:rsidP="00625D03">
      <w:pPr>
        <w:bidi/>
        <w:jc w:val="both"/>
        <w:rPr>
          <w:rFonts w:ascii="Calibri" w:hAnsi="Calibri" w:cs="Calibri"/>
          <w:sz w:val="24"/>
          <w:szCs w:val="24"/>
          <w:lang w:bidi="ar-JO"/>
        </w:rPr>
      </w:pPr>
      <w:r w:rsidRPr="00505C0A">
        <w:rPr>
          <w:rFonts w:ascii="Calibri" w:hAnsi="Calibri" w:cs="Calibri"/>
          <w:sz w:val="24"/>
          <w:szCs w:val="24"/>
          <w:rtl/>
          <w:lang w:bidi="ar-JO"/>
        </w:rPr>
        <w:t>يُعد</w:t>
      </w:r>
      <w:r w:rsidR="00B77666" w:rsidRPr="00505C0A">
        <w:rPr>
          <w:rFonts w:ascii="Calibri" w:hAnsi="Calibri" w:cs="Calibri" w:hint="cs"/>
          <w:sz w:val="24"/>
          <w:szCs w:val="24"/>
          <w:rtl/>
          <w:lang w:bidi="ar-JO"/>
        </w:rPr>
        <w:t xml:space="preserve"> (الاسم التجاري)</w:t>
      </w:r>
      <w:r w:rsidRPr="00505C0A">
        <w:rPr>
          <w:rFonts w:ascii="Calibri" w:hAnsi="Calibri" w:cs="Calibri"/>
          <w:sz w:val="24"/>
          <w:szCs w:val="24"/>
          <w:rtl/>
          <w:lang w:bidi="ar-JO"/>
        </w:rPr>
        <w:t xml:space="preserve"> نموذجا ملائماً لمنح حق </w:t>
      </w:r>
      <w:r w:rsidR="009B0BFB" w:rsidRPr="00505C0A">
        <w:rPr>
          <w:rFonts w:ascii="Calibri" w:hAnsi="Calibri" w:cs="Calibri" w:hint="cs"/>
          <w:sz w:val="24"/>
          <w:szCs w:val="24"/>
          <w:rtl/>
          <w:lang w:bidi="ar-JO"/>
        </w:rPr>
        <w:t>الامتياز</w:t>
      </w:r>
      <w:r w:rsidRPr="00505C0A">
        <w:rPr>
          <w:rFonts w:ascii="Calibri" w:hAnsi="Calibri" w:cs="Calibri"/>
          <w:sz w:val="24"/>
          <w:szCs w:val="24"/>
          <w:rtl/>
          <w:lang w:bidi="ar-JO"/>
        </w:rPr>
        <w:t xml:space="preserve">، وعليه فإنَّ النموذج المقترح </w:t>
      </w:r>
      <w:r w:rsidR="009B0BFB" w:rsidRPr="00505C0A">
        <w:rPr>
          <w:rFonts w:ascii="Calibri" w:hAnsi="Calibri" w:cs="Calibri" w:hint="cs"/>
          <w:sz w:val="24"/>
          <w:szCs w:val="24"/>
          <w:rtl/>
          <w:lang w:bidi="ar-JO"/>
        </w:rPr>
        <w:t xml:space="preserve">يكون </w:t>
      </w:r>
      <w:r w:rsidRPr="00505C0A">
        <w:rPr>
          <w:rFonts w:ascii="Calibri" w:hAnsi="Calibri" w:cs="Calibri"/>
          <w:sz w:val="24"/>
          <w:szCs w:val="24"/>
          <w:rtl/>
          <w:lang w:bidi="ar-JO"/>
        </w:rPr>
        <w:t>على النحو الآتي:</w:t>
      </w:r>
    </w:p>
    <w:p w14:paraId="362FFDF2" w14:textId="77777777" w:rsidR="00234ECE" w:rsidRPr="00505C0A" w:rsidRDefault="00234ECE" w:rsidP="00625D03">
      <w:pPr>
        <w:bidi/>
        <w:jc w:val="center"/>
        <w:rPr>
          <w:rFonts w:ascii="Calibri" w:hAnsi="Calibri" w:cs="Calibri"/>
          <w:b/>
          <w:bCs/>
          <w:sz w:val="26"/>
          <w:szCs w:val="26"/>
          <w:lang w:bidi="ar-JO"/>
        </w:rPr>
      </w:pPr>
    </w:p>
    <w:p w14:paraId="6A2E09BF" w14:textId="77777777" w:rsidR="00234ECE" w:rsidRPr="00505C0A" w:rsidRDefault="00234ECE" w:rsidP="00625D03">
      <w:pPr>
        <w:bidi/>
        <w:jc w:val="both"/>
        <w:rPr>
          <w:rFonts w:ascii="Calibri" w:hAnsi="Calibri" w:cs="Calibri"/>
          <w:b/>
          <w:bCs/>
          <w:sz w:val="26"/>
          <w:szCs w:val="26"/>
          <w:lang w:bidi="ar-JO"/>
        </w:rPr>
      </w:pPr>
      <w:r w:rsidRPr="00505C0A">
        <w:rPr>
          <w:rFonts w:ascii="Calibri" w:hAnsi="Calibri" w:cs="Calibri"/>
          <w:b/>
          <w:bCs/>
          <w:noProof/>
          <w:sz w:val="26"/>
          <w:szCs w:val="26"/>
          <w:lang w:val="en-GB" w:eastAsia="en-GB"/>
        </w:rPr>
        <w:drawing>
          <wp:anchor distT="0" distB="0" distL="114300" distR="114300" simplePos="0" relativeHeight="251663360" behindDoc="0" locked="0" layoutInCell="1" allowOverlap="1" wp14:anchorId="6708242C" wp14:editId="3E6096C2">
            <wp:simplePos x="0" y="0"/>
            <wp:positionH relativeFrom="column">
              <wp:posOffset>57150</wp:posOffset>
            </wp:positionH>
            <wp:positionV relativeFrom="paragraph">
              <wp:posOffset>215265</wp:posOffset>
            </wp:positionV>
            <wp:extent cx="1724660" cy="1838325"/>
            <wp:effectExtent l="0" t="0" r="8890" b="9525"/>
            <wp:wrapThrough wrapText="bothSides">
              <wp:wrapPolygon edited="0">
                <wp:start x="0" y="0"/>
                <wp:lineTo x="0" y="21488"/>
                <wp:lineTo x="21473" y="21488"/>
                <wp:lineTo x="21473" y="0"/>
                <wp:lineTo x="0"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24660" cy="1838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05C0A">
        <w:rPr>
          <w:rFonts w:ascii="Calibri" w:hAnsi="Calibri" w:cs="Calibri"/>
          <w:b/>
          <w:bCs/>
          <w:sz w:val="26"/>
          <w:szCs w:val="26"/>
          <w:rtl/>
          <w:lang w:bidi="ar-JO"/>
        </w:rPr>
        <w:t>أولاً: الشكل التجاري</w:t>
      </w:r>
    </w:p>
    <w:p w14:paraId="1357752D" w14:textId="2003A079" w:rsidR="00807D67" w:rsidRPr="00505C0A" w:rsidRDefault="00234ECE" w:rsidP="00807D67">
      <w:pPr>
        <w:bidi/>
        <w:jc w:val="both"/>
        <w:rPr>
          <w:rFonts w:ascii="Calibri" w:hAnsi="Calibri" w:cs="Calibri"/>
          <w:sz w:val="24"/>
          <w:szCs w:val="24"/>
          <w:rtl/>
          <w:lang w:bidi="ar-JO"/>
        </w:rPr>
      </w:pPr>
      <w:bookmarkStart w:id="50" w:name="_Hlk52708823"/>
      <w:r w:rsidRPr="00505C0A">
        <w:rPr>
          <w:rFonts w:ascii="Calibri" w:hAnsi="Calibri" w:cs="Calibri"/>
          <w:sz w:val="24"/>
          <w:szCs w:val="24"/>
          <w:rtl/>
          <w:lang w:bidi="ar-JO"/>
        </w:rPr>
        <w:t>لتأكيد أهداف التوسع وبعد دراسة شاملة للمنتجات المقدمة، وُجِدَ بأنَّ</w:t>
      </w:r>
      <w:r w:rsidRPr="00505C0A">
        <w:rPr>
          <w:rFonts w:ascii="Calibri" w:hAnsi="Calibri" w:cs="Calibri"/>
          <w:sz w:val="24"/>
          <w:szCs w:val="24"/>
          <w:lang w:bidi="ar-JO"/>
        </w:rPr>
        <w:t xml:space="preserve"> </w:t>
      </w:r>
      <w:r w:rsidRPr="00505C0A">
        <w:rPr>
          <w:rFonts w:ascii="Calibri" w:hAnsi="Calibri" w:cs="Calibri"/>
          <w:sz w:val="24"/>
          <w:szCs w:val="24"/>
          <w:rtl/>
          <w:lang w:bidi="ar-JO"/>
        </w:rPr>
        <w:t xml:space="preserve">نوع الإمتياز المقترح منحه من قبل </w:t>
      </w:r>
      <w:r w:rsidR="001D6B3F" w:rsidRPr="00505C0A">
        <w:rPr>
          <w:rFonts w:ascii="Calibri" w:hAnsi="Calibri" w:cs="Calibri" w:hint="cs"/>
          <w:sz w:val="24"/>
          <w:szCs w:val="24"/>
          <w:rtl/>
          <w:lang w:bidi="ar-JO"/>
        </w:rPr>
        <w:t>(الاسم التجاري)</w:t>
      </w:r>
      <w:r w:rsidRPr="00505C0A">
        <w:rPr>
          <w:rFonts w:ascii="Calibri" w:hAnsi="Calibri" w:cs="Calibri"/>
          <w:sz w:val="24"/>
          <w:szCs w:val="24"/>
          <w:rtl/>
          <w:lang w:bidi="ar-JO"/>
        </w:rPr>
        <w:t xml:space="preserve"> والملائم للوضع الحالي يكون عبر اتفاقية </w:t>
      </w:r>
      <w:r w:rsidR="006619B7" w:rsidRPr="00505C0A">
        <w:rPr>
          <w:rFonts w:ascii="Calibri" w:hAnsi="Calibri" w:cs="Calibri" w:hint="cs"/>
          <w:sz w:val="24"/>
          <w:szCs w:val="24"/>
          <w:rtl/>
          <w:lang w:val="de-DE" w:bidi="ar-JO"/>
        </w:rPr>
        <w:t>امتياز (فردي / متعدد الوحدات)</w:t>
      </w:r>
      <w:r w:rsidRPr="00505C0A">
        <w:rPr>
          <w:rFonts w:ascii="Calibri" w:hAnsi="Calibri" w:cs="Calibri"/>
          <w:sz w:val="24"/>
          <w:szCs w:val="24"/>
          <w:rtl/>
          <w:lang w:bidi="ar-JO"/>
        </w:rPr>
        <w:t xml:space="preserve"> </w:t>
      </w:r>
      <w:r w:rsidRPr="00505C0A">
        <w:rPr>
          <w:rFonts w:ascii="Calibri" w:hAnsi="Calibri" w:cs="Calibri"/>
          <w:b/>
          <w:bCs/>
          <w:sz w:val="24"/>
          <w:szCs w:val="24"/>
          <w:lang w:bidi="ar-JO"/>
        </w:rPr>
        <w:t>(</w:t>
      </w:r>
      <w:r w:rsidR="00B514F3" w:rsidRPr="00505C0A">
        <w:rPr>
          <w:sz w:val="24"/>
          <w:szCs w:val="24"/>
          <w:u w:val="single"/>
        </w:rPr>
        <w:t>Individual/Multiple Franchise</w:t>
      </w:r>
      <w:r w:rsidRPr="00505C0A">
        <w:rPr>
          <w:rFonts w:ascii="Calibri" w:hAnsi="Calibri" w:cs="Calibri"/>
          <w:b/>
          <w:bCs/>
          <w:sz w:val="24"/>
          <w:szCs w:val="24"/>
          <w:lang w:bidi="ar-JO"/>
        </w:rPr>
        <w:t>)</w:t>
      </w:r>
      <w:r w:rsidRPr="00505C0A">
        <w:rPr>
          <w:rFonts w:ascii="Calibri" w:hAnsi="Calibri" w:cs="Calibri"/>
          <w:sz w:val="24"/>
          <w:szCs w:val="24"/>
          <w:rtl/>
          <w:lang w:bidi="ar-JO"/>
        </w:rPr>
        <w:t xml:space="preserve"> يراعى من خلاله عكس كافة مظاهر وأنماط وطابع العلامة التجارية (</w:t>
      </w:r>
      <w:r w:rsidR="00B77666" w:rsidRPr="00505C0A">
        <w:rPr>
          <w:rFonts w:ascii="Calibri" w:hAnsi="Calibri" w:cs="Calibri" w:hint="cs"/>
          <w:sz w:val="24"/>
          <w:szCs w:val="24"/>
          <w:rtl/>
          <w:lang w:bidi="ar-JO"/>
        </w:rPr>
        <w:t>الاسم التجاري</w:t>
      </w:r>
      <w:r w:rsidRPr="00505C0A">
        <w:rPr>
          <w:rFonts w:ascii="Calibri" w:hAnsi="Calibri" w:cs="Calibri"/>
          <w:sz w:val="24"/>
          <w:szCs w:val="24"/>
          <w:rtl/>
          <w:lang w:bidi="ar-JO"/>
        </w:rPr>
        <w:t xml:space="preserve">) في المنشأة كالديكورات والمنتجات والأدوات وغيرها والتأكد من إضفاء طابع هذه العلامة في كافة نواحي الفرع. فيما يكون </w:t>
      </w:r>
      <w:r w:rsidR="00807D67" w:rsidRPr="00505C0A">
        <w:rPr>
          <w:rFonts w:ascii="Calibri" w:hAnsi="Calibri" w:cs="Calibri"/>
          <w:sz w:val="24"/>
          <w:szCs w:val="24"/>
          <w:rtl/>
          <w:lang w:bidi="ar-JO"/>
        </w:rPr>
        <w:t>نموذج الامتياز المتفق عليه من نوع</w:t>
      </w:r>
      <w:r w:rsidR="00807D67" w:rsidRPr="00505C0A">
        <w:rPr>
          <w:rFonts w:ascii="Calibri" w:hAnsi="Calibri" w:cs="Calibri" w:hint="cs"/>
          <w:b/>
          <w:bCs/>
          <w:sz w:val="24"/>
          <w:szCs w:val="24"/>
          <w:rtl/>
          <w:lang w:bidi="ar-JO"/>
        </w:rPr>
        <w:t>" الامتياز المباشر لفرع واحد</w:t>
      </w:r>
      <w:r w:rsidR="006619B7" w:rsidRPr="00505C0A">
        <w:rPr>
          <w:rFonts w:ascii="Calibri" w:hAnsi="Calibri" w:cs="Calibri" w:hint="cs"/>
          <w:b/>
          <w:bCs/>
          <w:sz w:val="24"/>
          <w:szCs w:val="24"/>
          <w:rtl/>
          <w:lang w:bidi="ar-JO"/>
        </w:rPr>
        <w:t>/ متعدد)</w:t>
      </w:r>
      <w:r w:rsidR="00807D67" w:rsidRPr="00505C0A">
        <w:rPr>
          <w:rFonts w:ascii="Calibri" w:hAnsi="Calibri" w:cs="Calibri" w:hint="cs"/>
          <w:b/>
          <w:bCs/>
          <w:sz w:val="24"/>
          <w:szCs w:val="24"/>
          <w:rtl/>
          <w:lang w:bidi="ar-JO"/>
        </w:rPr>
        <w:t>"</w:t>
      </w:r>
      <w:r w:rsidR="00807D67" w:rsidRPr="00505C0A">
        <w:rPr>
          <w:rFonts w:ascii="Calibri" w:hAnsi="Calibri" w:cs="Calibri"/>
          <w:b/>
          <w:bCs/>
          <w:sz w:val="24"/>
          <w:szCs w:val="24"/>
          <w:rtl/>
          <w:lang w:bidi="ar-JO"/>
        </w:rPr>
        <w:t xml:space="preserve"> </w:t>
      </w:r>
      <w:r w:rsidR="00B514F3" w:rsidRPr="00505C0A">
        <w:rPr>
          <w:rFonts w:ascii="Calibri" w:hAnsi="Calibri" w:cs="Calibri"/>
          <w:b/>
          <w:bCs/>
          <w:sz w:val="24"/>
          <w:szCs w:val="24"/>
          <w:lang w:bidi="ar-JO"/>
        </w:rPr>
        <w:t>(</w:t>
      </w:r>
      <w:r w:rsidR="00B514F3" w:rsidRPr="00505C0A">
        <w:rPr>
          <w:rFonts w:cstheme="minorHAnsi"/>
          <w:sz w:val="24"/>
          <w:szCs w:val="24"/>
          <w:u w:val="single"/>
        </w:rPr>
        <w:t>Single/Multi unit direct franchise)</w:t>
      </w:r>
      <w:r w:rsidR="00807D67" w:rsidRPr="00505C0A">
        <w:rPr>
          <w:rFonts w:ascii="Calibri" w:hAnsi="Calibri" w:cs="Calibri"/>
          <w:sz w:val="24"/>
          <w:szCs w:val="24"/>
          <w:rtl/>
          <w:lang w:bidi="ar-JO"/>
        </w:rPr>
        <w:t xml:space="preserve"> يسمح للحاصل على حق الامتياز بفتح فرع واحد</w:t>
      </w:r>
      <w:r w:rsidR="006619B7" w:rsidRPr="00505C0A">
        <w:rPr>
          <w:rFonts w:ascii="Calibri" w:hAnsi="Calibri" w:cs="Calibri" w:hint="cs"/>
          <w:sz w:val="24"/>
          <w:szCs w:val="24"/>
          <w:rtl/>
          <w:lang w:bidi="ar-JO"/>
        </w:rPr>
        <w:t>/# عدد</w:t>
      </w:r>
      <w:r w:rsidR="00807D67" w:rsidRPr="00505C0A">
        <w:rPr>
          <w:rFonts w:ascii="Calibri" w:hAnsi="Calibri" w:cs="Calibri"/>
          <w:sz w:val="24"/>
          <w:szCs w:val="24"/>
          <w:rtl/>
          <w:lang w:bidi="ar-JO"/>
        </w:rPr>
        <w:t xml:space="preserve"> داخل بلد</w:t>
      </w:r>
      <w:r w:rsidR="006619B7" w:rsidRPr="00505C0A">
        <w:rPr>
          <w:rFonts w:ascii="Calibri" w:hAnsi="Calibri" w:cs="Calibri" w:hint="cs"/>
          <w:sz w:val="24"/>
          <w:szCs w:val="24"/>
          <w:rtl/>
          <w:lang w:bidi="ar-JO"/>
        </w:rPr>
        <w:t>/خارج</w:t>
      </w:r>
      <w:r w:rsidR="00807D67" w:rsidRPr="00505C0A">
        <w:rPr>
          <w:rFonts w:ascii="Calibri" w:hAnsi="Calibri" w:cs="Calibri"/>
          <w:sz w:val="24"/>
          <w:szCs w:val="24"/>
          <w:rtl/>
          <w:lang w:bidi="ar-JO"/>
        </w:rPr>
        <w:t xml:space="preserve"> الامتياز</w:t>
      </w:r>
      <w:r w:rsidRPr="00505C0A">
        <w:rPr>
          <w:rFonts w:ascii="Calibri" w:hAnsi="Calibri" w:cs="Calibri"/>
          <w:sz w:val="24"/>
          <w:szCs w:val="24"/>
          <w:rtl/>
          <w:lang w:bidi="ar-JO"/>
        </w:rPr>
        <w:t xml:space="preserve">. </w:t>
      </w:r>
      <w:r w:rsidR="00807D67" w:rsidRPr="00505C0A">
        <w:rPr>
          <w:rFonts w:ascii="Calibri" w:hAnsi="Calibri" w:cs="Calibri"/>
          <w:sz w:val="24"/>
          <w:szCs w:val="24"/>
          <w:rtl/>
          <w:lang w:val="de-DE"/>
        </w:rPr>
        <w:t>و</w:t>
      </w:r>
      <w:r w:rsidR="00807D67" w:rsidRPr="00505C0A">
        <w:rPr>
          <w:rFonts w:ascii="Calibri" w:hAnsi="Calibri" w:cs="Calibri"/>
          <w:sz w:val="24"/>
          <w:szCs w:val="24"/>
          <w:rtl/>
          <w:lang w:val="de-DE" w:bidi="ar-JO"/>
        </w:rPr>
        <w:t>عليه فإن تركيز الجهود والكفاءات المتعددة بالاضافة الى جمع خبرات كل من مانح حق الامتياز والحاصل عليها واستثمارها في مكان واحد سيحقق نموذجا مثاليا لفرع الامتياز و يضيف نجاحا جديدا للعلامة التجارية.</w:t>
      </w:r>
      <w:r w:rsidR="00807D67" w:rsidRPr="00505C0A">
        <w:rPr>
          <w:rFonts w:ascii="Calibri" w:hAnsi="Calibri" w:cs="Calibri"/>
          <w:sz w:val="24"/>
          <w:szCs w:val="24"/>
          <w:rtl/>
          <w:lang w:bidi="ar-JO"/>
        </w:rPr>
        <w:t xml:space="preserve"> </w:t>
      </w:r>
    </w:p>
    <w:p w14:paraId="38F3E309" w14:textId="54853024" w:rsidR="00234ECE" w:rsidRPr="00505C0A" w:rsidRDefault="00807D67" w:rsidP="00807D67">
      <w:pPr>
        <w:bidi/>
        <w:jc w:val="both"/>
        <w:rPr>
          <w:rFonts w:ascii="Calibri" w:hAnsi="Calibri" w:cs="Calibri"/>
          <w:sz w:val="24"/>
          <w:szCs w:val="24"/>
          <w:rtl/>
          <w:lang w:bidi="ar-JO"/>
        </w:rPr>
      </w:pPr>
      <w:r w:rsidRPr="00505C0A">
        <w:rPr>
          <w:rFonts w:ascii="Calibri" w:hAnsi="Calibri" w:cs="Calibri" w:hint="cs"/>
          <w:sz w:val="24"/>
          <w:szCs w:val="24"/>
          <w:rtl/>
          <w:lang w:bidi="ar-JO"/>
        </w:rPr>
        <w:t xml:space="preserve">يمكن لادارة </w:t>
      </w:r>
      <w:r w:rsidR="006619B7" w:rsidRPr="00505C0A">
        <w:rPr>
          <w:rFonts w:ascii="Calibri" w:hAnsi="Calibri" w:cs="Calibri" w:hint="cs"/>
          <w:sz w:val="24"/>
          <w:szCs w:val="24"/>
          <w:rtl/>
          <w:lang w:bidi="ar-JO"/>
        </w:rPr>
        <w:t>(الاسم التجاري)</w:t>
      </w:r>
      <w:r w:rsidRPr="00505C0A">
        <w:rPr>
          <w:rFonts w:ascii="Calibri" w:hAnsi="Calibri" w:cs="Calibri" w:hint="cs"/>
          <w:sz w:val="24"/>
          <w:szCs w:val="24"/>
          <w:rtl/>
          <w:lang w:bidi="ar-JO"/>
        </w:rPr>
        <w:t xml:space="preserve"> في مراحل مستقبلية التطرق لطرح </w:t>
      </w:r>
      <w:r w:rsidR="00234ECE" w:rsidRPr="00505C0A">
        <w:rPr>
          <w:rFonts w:ascii="Calibri" w:hAnsi="Calibri" w:cs="Calibri"/>
          <w:sz w:val="24"/>
          <w:szCs w:val="24"/>
          <w:rtl/>
          <w:lang w:bidi="ar-JO"/>
        </w:rPr>
        <w:t xml:space="preserve">نموذج الإمتياز </w:t>
      </w:r>
      <w:r w:rsidR="006619B7" w:rsidRPr="00505C0A">
        <w:rPr>
          <w:rFonts w:ascii="Calibri" w:hAnsi="Calibri" w:cs="Calibri" w:hint="cs"/>
          <w:sz w:val="24"/>
          <w:szCs w:val="24"/>
          <w:rtl/>
          <w:lang w:bidi="ar-JO"/>
        </w:rPr>
        <w:t>الكلي</w:t>
      </w:r>
      <w:r w:rsidR="006619B7" w:rsidRPr="00505C0A">
        <w:rPr>
          <w:rFonts w:ascii="Calibri" w:hAnsi="Calibri" w:cs="Calibri"/>
          <w:b/>
          <w:bCs/>
          <w:sz w:val="24"/>
          <w:szCs w:val="24"/>
          <w:lang w:bidi="ar-JO"/>
        </w:rPr>
        <w:t xml:space="preserve"> (</w:t>
      </w:r>
      <w:r w:rsidR="00234ECE" w:rsidRPr="00505C0A">
        <w:rPr>
          <w:rFonts w:ascii="Calibri" w:hAnsi="Calibri" w:cs="Calibri"/>
          <w:b/>
          <w:bCs/>
          <w:sz w:val="24"/>
          <w:szCs w:val="24"/>
          <w:lang w:bidi="ar-JO"/>
        </w:rPr>
        <w:t>Master franchise)</w:t>
      </w:r>
      <w:r w:rsidR="00234ECE" w:rsidRPr="00505C0A">
        <w:rPr>
          <w:rFonts w:ascii="Calibri" w:hAnsi="Calibri" w:cs="Calibri"/>
          <w:sz w:val="24"/>
          <w:szCs w:val="24"/>
          <w:lang w:bidi="ar-JO"/>
        </w:rPr>
        <w:t xml:space="preserve"> </w:t>
      </w:r>
      <w:r w:rsidRPr="00505C0A">
        <w:rPr>
          <w:rFonts w:ascii="Calibri" w:hAnsi="Calibri" w:cs="Calibri" w:hint="cs"/>
          <w:sz w:val="24"/>
          <w:szCs w:val="24"/>
          <w:rtl/>
          <w:lang w:bidi="ar-JO"/>
        </w:rPr>
        <w:t xml:space="preserve"> للحاصل على حق الامتياز وذلك بعد التأكد من تحقيق النجاح في انشاء واستدامة فرع امتياز أو أكثر  </w:t>
      </w:r>
      <w:r w:rsidRPr="00505C0A">
        <w:rPr>
          <w:rFonts w:ascii="Calibri" w:hAnsi="Calibri" w:cs="Calibri"/>
          <w:sz w:val="24"/>
          <w:szCs w:val="24"/>
          <w:rtl/>
          <w:lang w:bidi="ar-JO"/>
        </w:rPr>
        <w:t>وعند إيجاد مستثمر ذو خبرة عالية في مجال الفرانشير</w:t>
      </w:r>
      <w:r w:rsidRPr="00505C0A">
        <w:rPr>
          <w:rFonts w:ascii="Calibri" w:hAnsi="Calibri" w:cs="Calibri" w:hint="cs"/>
          <w:sz w:val="24"/>
          <w:szCs w:val="24"/>
          <w:rtl/>
          <w:lang w:bidi="ar-JO"/>
        </w:rPr>
        <w:t xml:space="preserve">. ان تبني </w:t>
      </w:r>
      <w:r w:rsidRPr="00505C0A">
        <w:rPr>
          <w:rFonts w:ascii="Calibri" w:hAnsi="Calibri" w:cs="Calibri"/>
          <w:sz w:val="24"/>
          <w:szCs w:val="24"/>
          <w:rtl/>
          <w:lang w:bidi="ar-JO"/>
        </w:rPr>
        <w:t>نموذج الإمتياز الكلي</w:t>
      </w:r>
      <w:r w:rsidRPr="00505C0A">
        <w:rPr>
          <w:rFonts w:ascii="Calibri" w:hAnsi="Calibri" w:cs="Calibri"/>
          <w:b/>
          <w:bCs/>
          <w:sz w:val="24"/>
          <w:szCs w:val="24"/>
          <w:lang w:bidi="ar-JO"/>
        </w:rPr>
        <w:t>(Master franchise)</w:t>
      </w:r>
      <w:r w:rsidRPr="00505C0A">
        <w:rPr>
          <w:rFonts w:ascii="Calibri" w:hAnsi="Calibri" w:cs="Calibri"/>
          <w:sz w:val="24"/>
          <w:szCs w:val="24"/>
          <w:lang w:bidi="ar-JO"/>
        </w:rPr>
        <w:t xml:space="preserve"> </w:t>
      </w:r>
      <w:r w:rsidRPr="00505C0A">
        <w:rPr>
          <w:rFonts w:ascii="Calibri" w:hAnsi="Calibri" w:cs="Calibri" w:hint="cs"/>
          <w:sz w:val="24"/>
          <w:szCs w:val="24"/>
          <w:rtl/>
          <w:lang w:bidi="ar-JO"/>
        </w:rPr>
        <w:t xml:space="preserve">  في مراحل لاحقة </w:t>
      </w:r>
      <w:r w:rsidR="00AB3D79" w:rsidRPr="00505C0A">
        <w:rPr>
          <w:rFonts w:ascii="Calibri" w:hAnsi="Calibri" w:cs="Calibri" w:hint="cs"/>
          <w:sz w:val="24"/>
          <w:szCs w:val="24"/>
          <w:rtl/>
          <w:lang w:bidi="ar-JO"/>
        </w:rPr>
        <w:t>يساهم في تسريع الانتشار و</w:t>
      </w:r>
      <w:r w:rsidR="00234ECE" w:rsidRPr="00505C0A">
        <w:rPr>
          <w:rFonts w:ascii="Calibri" w:hAnsi="Calibri" w:cs="Calibri"/>
          <w:sz w:val="24"/>
          <w:szCs w:val="24"/>
          <w:rtl/>
          <w:lang w:bidi="ar-JO"/>
        </w:rPr>
        <w:t xml:space="preserve">تقليل التكاليف وتسهيل الاجراءات المطلوبة. يترتب على الحاصل على  حق الامتياز  في هذا النموذج افتتاح أي فروع جديدة في بلد الامتياز من خلال إيجاد مستثمرين ويحصل علاوة على ذلك على نسبة متفق عليها ما بين الطرفين. </w:t>
      </w:r>
    </w:p>
    <w:bookmarkEnd w:id="50"/>
    <w:p w14:paraId="6288DE62" w14:textId="77777777" w:rsidR="00234ECE" w:rsidRPr="00505C0A" w:rsidRDefault="00234ECE" w:rsidP="00625D03">
      <w:pPr>
        <w:bidi/>
        <w:spacing w:after="0" w:line="240" w:lineRule="auto"/>
        <w:jc w:val="both"/>
        <w:rPr>
          <w:rFonts w:ascii="Calibri" w:eastAsia="Times New Roman" w:hAnsi="Calibri" w:cs="Calibri"/>
          <w:sz w:val="26"/>
          <w:szCs w:val="26"/>
          <w:lang w:bidi="ar-JO"/>
        </w:rPr>
      </w:pPr>
    </w:p>
    <w:p w14:paraId="37C84372" w14:textId="77777777" w:rsidR="00234ECE" w:rsidRPr="00505C0A" w:rsidRDefault="00234ECE" w:rsidP="00625D03">
      <w:pPr>
        <w:bidi/>
        <w:jc w:val="both"/>
        <w:rPr>
          <w:rFonts w:ascii="Calibri" w:hAnsi="Calibri" w:cs="Calibri"/>
          <w:b/>
          <w:bCs/>
          <w:sz w:val="26"/>
          <w:szCs w:val="26"/>
          <w:rtl/>
          <w:lang w:bidi="ar-JO"/>
        </w:rPr>
      </w:pPr>
      <w:r w:rsidRPr="00505C0A">
        <w:rPr>
          <w:rFonts w:ascii="Calibri" w:hAnsi="Calibri" w:cs="Calibri"/>
          <w:b/>
          <w:bCs/>
          <w:noProof/>
          <w:sz w:val="26"/>
          <w:szCs w:val="26"/>
          <w:lang w:val="en-GB" w:eastAsia="en-GB"/>
        </w:rPr>
        <w:lastRenderedPageBreak/>
        <w:drawing>
          <wp:anchor distT="0" distB="0" distL="114300" distR="114300" simplePos="0" relativeHeight="251664384" behindDoc="1" locked="0" layoutInCell="1" allowOverlap="1" wp14:anchorId="1A846419" wp14:editId="6400E1D4">
            <wp:simplePos x="0" y="0"/>
            <wp:positionH relativeFrom="margin">
              <wp:posOffset>49901</wp:posOffset>
            </wp:positionH>
            <wp:positionV relativeFrom="paragraph">
              <wp:posOffset>100965</wp:posOffset>
            </wp:positionV>
            <wp:extent cx="1784985" cy="1828800"/>
            <wp:effectExtent l="0" t="0" r="5715" b="0"/>
            <wp:wrapThrough wrapText="bothSides">
              <wp:wrapPolygon edited="0">
                <wp:start x="0" y="0"/>
                <wp:lineTo x="0" y="21375"/>
                <wp:lineTo x="21439" y="21375"/>
                <wp:lineTo x="21439"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784985" cy="1828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05C0A">
        <w:rPr>
          <w:rFonts w:ascii="Calibri" w:hAnsi="Calibri" w:cs="Calibri"/>
          <w:b/>
          <w:bCs/>
          <w:sz w:val="26"/>
          <w:szCs w:val="26"/>
          <w:rtl/>
          <w:lang w:bidi="ar-JO"/>
        </w:rPr>
        <w:t>هيكل الرسوم</w:t>
      </w:r>
    </w:p>
    <w:p w14:paraId="18D05132" w14:textId="7862A623" w:rsidR="00234ECE" w:rsidRPr="00505C0A" w:rsidRDefault="00234ECE" w:rsidP="00530016">
      <w:pPr>
        <w:bidi/>
        <w:jc w:val="both"/>
        <w:rPr>
          <w:rFonts w:ascii="Calibri" w:hAnsi="Calibri" w:cs="Calibri"/>
          <w:sz w:val="24"/>
          <w:szCs w:val="24"/>
          <w:rtl/>
          <w:lang w:bidi="ar-JO"/>
        </w:rPr>
      </w:pPr>
      <w:r w:rsidRPr="00505C0A">
        <w:rPr>
          <w:rFonts w:ascii="Calibri" w:hAnsi="Calibri" w:cs="Calibri"/>
          <w:sz w:val="24"/>
          <w:szCs w:val="24"/>
          <w:rtl/>
          <w:lang w:bidi="ar-JO"/>
        </w:rPr>
        <w:t>فيما يخص هيكل رسوم منح حق الإمتياز الخاص بالعلامة التجارية (</w:t>
      </w:r>
      <w:r w:rsidR="006619B7" w:rsidRPr="00505C0A">
        <w:rPr>
          <w:rFonts w:ascii="Calibri" w:hAnsi="Calibri" w:cs="Calibri" w:hint="cs"/>
          <w:sz w:val="24"/>
          <w:szCs w:val="24"/>
          <w:rtl/>
          <w:lang w:bidi="ar-JO"/>
        </w:rPr>
        <w:t>الاسم التجاري</w:t>
      </w:r>
      <w:r w:rsidRPr="00505C0A">
        <w:rPr>
          <w:rFonts w:ascii="Calibri" w:hAnsi="Calibri" w:cs="Calibri"/>
          <w:sz w:val="24"/>
          <w:szCs w:val="24"/>
          <w:rtl/>
          <w:lang w:bidi="ar-JO"/>
        </w:rPr>
        <w:t xml:space="preserve">)؛ وبعد إجراء دراسة تحليلية قدرت الرسوم الأولية لصالح مانح حق الإمتياز ب </w:t>
      </w:r>
      <w:r w:rsidR="006619B7" w:rsidRPr="00505C0A">
        <w:rPr>
          <w:rFonts w:ascii="Calibri" w:hAnsi="Calibri" w:cs="Calibri" w:hint="cs"/>
          <w:b/>
          <w:bCs/>
          <w:sz w:val="24"/>
          <w:szCs w:val="24"/>
          <w:rtl/>
          <w:lang w:bidi="ar-JO"/>
        </w:rPr>
        <w:t>(-------)</w:t>
      </w:r>
      <w:r w:rsidRPr="00505C0A">
        <w:rPr>
          <w:rFonts w:ascii="Calibri" w:hAnsi="Calibri" w:cs="Calibri"/>
          <w:b/>
          <w:bCs/>
          <w:sz w:val="24"/>
          <w:szCs w:val="24"/>
          <w:rtl/>
          <w:lang w:bidi="ar-JO"/>
        </w:rPr>
        <w:t xml:space="preserve"> دولار أمريكي</w:t>
      </w:r>
      <w:r w:rsidR="00530016" w:rsidRPr="00505C0A">
        <w:rPr>
          <w:rFonts w:ascii="Calibri" w:hAnsi="Calibri" w:cs="Calibri"/>
          <w:b/>
          <w:bCs/>
          <w:sz w:val="24"/>
          <w:szCs w:val="24"/>
          <w:rtl/>
          <w:lang w:bidi="ar-JO"/>
        </w:rPr>
        <w:t xml:space="preserve"> في حال افتتاح فرع خارج سلطنة عمان، و</w:t>
      </w:r>
      <w:r w:rsidR="006619B7" w:rsidRPr="00505C0A">
        <w:rPr>
          <w:rFonts w:ascii="Calibri" w:hAnsi="Calibri" w:cs="Calibri" w:hint="cs"/>
          <w:b/>
          <w:bCs/>
          <w:sz w:val="24"/>
          <w:szCs w:val="24"/>
          <w:rtl/>
          <w:lang w:bidi="ar-JO"/>
        </w:rPr>
        <w:t xml:space="preserve">(-------) </w:t>
      </w:r>
      <w:r w:rsidR="00530016" w:rsidRPr="00505C0A">
        <w:rPr>
          <w:rFonts w:ascii="Calibri" w:hAnsi="Calibri" w:cs="Calibri"/>
          <w:b/>
          <w:bCs/>
          <w:sz w:val="24"/>
          <w:szCs w:val="24"/>
          <w:rtl/>
          <w:lang w:bidi="ar-JO"/>
        </w:rPr>
        <w:t>دولار أمريكي في حال كان الفرع داخل سلطنة عمان</w:t>
      </w:r>
      <w:r w:rsidR="00530016" w:rsidRPr="00505C0A">
        <w:rPr>
          <w:rFonts w:ascii="Calibri" w:hAnsi="Calibri" w:cs="Calibri"/>
          <w:sz w:val="24"/>
          <w:szCs w:val="24"/>
          <w:rtl/>
          <w:lang w:bidi="ar-JO"/>
        </w:rPr>
        <w:t>،</w:t>
      </w:r>
      <w:r w:rsidRPr="00505C0A">
        <w:rPr>
          <w:rFonts w:ascii="Calibri" w:hAnsi="Calibri" w:cs="Calibri"/>
          <w:sz w:val="24"/>
          <w:szCs w:val="24"/>
          <w:rtl/>
          <w:lang w:bidi="ar-JO"/>
        </w:rPr>
        <w:t xml:space="preserve"> تدفع</w:t>
      </w:r>
      <w:r w:rsidR="00530016" w:rsidRPr="00505C0A">
        <w:rPr>
          <w:rFonts w:ascii="Calibri" w:hAnsi="Calibri" w:cs="Calibri"/>
          <w:sz w:val="24"/>
          <w:szCs w:val="24"/>
          <w:rtl/>
          <w:lang w:bidi="ar-JO"/>
        </w:rPr>
        <w:t xml:space="preserve"> هذه الرسوم</w:t>
      </w:r>
      <w:r w:rsidRPr="00505C0A">
        <w:rPr>
          <w:rFonts w:ascii="Calibri" w:hAnsi="Calibri" w:cs="Calibri"/>
          <w:sz w:val="24"/>
          <w:szCs w:val="24"/>
          <w:rtl/>
          <w:lang w:bidi="ar-JO"/>
        </w:rPr>
        <w:t xml:space="preserve"> من قبل الحاصل على حق الإمتياز بناءً على الشكل التجاري المرفق.</w:t>
      </w:r>
    </w:p>
    <w:p w14:paraId="28E116F3" w14:textId="693491D2" w:rsidR="00234ECE" w:rsidRPr="00505C0A" w:rsidRDefault="00234ECE" w:rsidP="00DB6D04">
      <w:pPr>
        <w:bidi/>
        <w:jc w:val="both"/>
        <w:rPr>
          <w:rFonts w:ascii="Calibri" w:hAnsi="Calibri" w:cs="Calibri"/>
          <w:b/>
          <w:bCs/>
          <w:sz w:val="24"/>
          <w:szCs w:val="24"/>
          <w:rtl/>
          <w:lang w:bidi="ar-JO"/>
        </w:rPr>
      </w:pPr>
      <w:r w:rsidRPr="00505C0A">
        <w:rPr>
          <w:rFonts w:ascii="Calibri" w:hAnsi="Calibri" w:cs="Calibri"/>
          <w:sz w:val="24"/>
          <w:szCs w:val="24"/>
          <w:rtl/>
          <w:lang w:val="en-GB" w:bidi="ar-JO"/>
        </w:rPr>
        <w:t>بينما تكون آلية استحقاق رسوم منح حق الامتياز (</w:t>
      </w:r>
      <w:r w:rsidRPr="00505C0A">
        <w:rPr>
          <w:rFonts w:ascii="Calibri" w:hAnsi="Calibri" w:cs="Calibri"/>
          <w:sz w:val="24"/>
          <w:szCs w:val="24"/>
          <w:lang w:bidi="ar-JO"/>
        </w:rPr>
        <w:t>Royalty Fees</w:t>
      </w:r>
      <w:r w:rsidRPr="00505C0A">
        <w:rPr>
          <w:rFonts w:ascii="Calibri" w:hAnsi="Calibri" w:cs="Calibri"/>
          <w:sz w:val="24"/>
          <w:szCs w:val="24"/>
          <w:rtl/>
          <w:lang w:bidi="ar-JO"/>
        </w:rPr>
        <w:t>)</w:t>
      </w:r>
      <w:r w:rsidRPr="00505C0A">
        <w:rPr>
          <w:rFonts w:ascii="Calibri" w:hAnsi="Calibri" w:cs="Calibri"/>
          <w:sz w:val="24"/>
          <w:szCs w:val="24"/>
          <w:rtl/>
          <w:lang w:val="en-GB" w:bidi="ar-JO"/>
        </w:rPr>
        <w:t xml:space="preserve"> </w:t>
      </w:r>
      <w:r w:rsidRPr="00505C0A">
        <w:rPr>
          <w:rFonts w:ascii="Calibri" w:hAnsi="Calibri" w:cs="Calibri"/>
          <w:sz w:val="24"/>
          <w:szCs w:val="24"/>
          <w:rtl/>
          <w:lang w:bidi="ar-JO"/>
        </w:rPr>
        <w:t xml:space="preserve">من خلال اعتماد تحصيلها شهرياً بنسبة </w:t>
      </w:r>
      <w:r w:rsidR="006619B7" w:rsidRPr="00505C0A">
        <w:rPr>
          <w:rFonts w:ascii="Calibri" w:hAnsi="Calibri" w:cs="Calibri" w:hint="cs"/>
          <w:b/>
          <w:bCs/>
          <w:sz w:val="24"/>
          <w:szCs w:val="24"/>
          <w:rtl/>
          <w:lang w:bidi="ar-JO"/>
        </w:rPr>
        <w:t>---</w:t>
      </w:r>
      <w:r w:rsidRPr="00505C0A">
        <w:rPr>
          <w:rFonts w:ascii="Calibri" w:hAnsi="Calibri" w:cs="Calibri"/>
          <w:b/>
          <w:bCs/>
          <w:sz w:val="24"/>
          <w:szCs w:val="24"/>
          <w:rtl/>
          <w:lang w:bidi="ar-JO"/>
        </w:rPr>
        <w:t xml:space="preserve">% </w:t>
      </w:r>
      <w:r w:rsidRPr="00505C0A">
        <w:rPr>
          <w:rFonts w:ascii="Calibri" w:hAnsi="Calibri" w:cs="Calibri"/>
          <w:sz w:val="24"/>
          <w:szCs w:val="24"/>
          <w:rtl/>
          <w:lang w:bidi="ar-JO"/>
        </w:rPr>
        <w:t>من</w:t>
      </w:r>
      <w:r w:rsidRPr="00505C0A">
        <w:rPr>
          <w:rFonts w:ascii="Calibri" w:hAnsi="Calibri" w:cs="Calibri"/>
          <w:b/>
          <w:bCs/>
          <w:sz w:val="24"/>
          <w:szCs w:val="24"/>
          <w:rtl/>
          <w:lang w:bidi="ar-JO"/>
        </w:rPr>
        <w:t xml:space="preserve"> </w:t>
      </w:r>
      <w:r w:rsidRPr="00505C0A">
        <w:rPr>
          <w:rFonts w:ascii="Calibri" w:hAnsi="Calibri" w:cs="Calibri"/>
          <w:sz w:val="24"/>
          <w:szCs w:val="24"/>
          <w:rtl/>
          <w:lang w:bidi="ar-JO"/>
        </w:rPr>
        <w:t xml:space="preserve">إجمالي المبيعات </w:t>
      </w:r>
      <w:r w:rsidRPr="00505C0A">
        <w:rPr>
          <w:rFonts w:ascii="Calibri" w:hAnsi="Calibri" w:cs="Calibri"/>
          <w:sz w:val="24"/>
          <w:szCs w:val="24"/>
          <w:rtl/>
          <w:lang w:val="en-GB" w:bidi="ar-JO"/>
        </w:rPr>
        <w:t>(بعد اقتطاع الضريبة)</w:t>
      </w:r>
      <w:r w:rsidR="00530016" w:rsidRPr="00505C0A">
        <w:rPr>
          <w:rFonts w:ascii="Calibri" w:hAnsi="Calibri" w:cs="Calibri"/>
          <w:sz w:val="24"/>
          <w:szCs w:val="24"/>
          <w:rtl/>
          <w:lang w:val="en-GB" w:bidi="ar-JO"/>
        </w:rPr>
        <w:t>.</w:t>
      </w:r>
    </w:p>
    <w:p w14:paraId="0CA0F8AD" w14:textId="77777777" w:rsidR="00DB6D04" w:rsidRPr="00505C0A" w:rsidRDefault="00DB6D04" w:rsidP="00DB6D04">
      <w:pPr>
        <w:bidi/>
        <w:jc w:val="both"/>
        <w:rPr>
          <w:rFonts w:ascii="Calibri" w:hAnsi="Calibri" w:cs="Calibri"/>
          <w:b/>
          <w:bCs/>
          <w:sz w:val="24"/>
          <w:szCs w:val="24"/>
          <w:rtl/>
          <w:lang w:bidi="ar-JO"/>
        </w:rPr>
      </w:pPr>
    </w:p>
    <w:p w14:paraId="01249E84" w14:textId="77777777" w:rsidR="00234ECE" w:rsidRPr="00505C0A" w:rsidRDefault="00234ECE" w:rsidP="00625D03">
      <w:pPr>
        <w:bidi/>
        <w:jc w:val="both"/>
        <w:rPr>
          <w:rFonts w:ascii="Calibri" w:hAnsi="Calibri" w:cs="Calibri"/>
          <w:b/>
          <w:bCs/>
          <w:sz w:val="26"/>
          <w:szCs w:val="26"/>
          <w:rtl/>
          <w:lang w:bidi="ar-JO"/>
        </w:rPr>
      </w:pPr>
      <w:r w:rsidRPr="00505C0A">
        <w:rPr>
          <w:rFonts w:ascii="Calibri" w:hAnsi="Calibri" w:cs="Calibri"/>
          <w:b/>
          <w:bCs/>
          <w:noProof/>
          <w:sz w:val="26"/>
          <w:szCs w:val="26"/>
          <w:lang w:val="en-GB" w:eastAsia="en-GB"/>
        </w:rPr>
        <w:drawing>
          <wp:anchor distT="0" distB="0" distL="114300" distR="114300" simplePos="0" relativeHeight="251665408" behindDoc="1" locked="0" layoutInCell="1" allowOverlap="1" wp14:anchorId="10E47E8D" wp14:editId="28D7965B">
            <wp:simplePos x="0" y="0"/>
            <wp:positionH relativeFrom="margin">
              <wp:align>left</wp:align>
            </wp:positionH>
            <wp:positionV relativeFrom="paragraph">
              <wp:posOffset>0</wp:posOffset>
            </wp:positionV>
            <wp:extent cx="1885315" cy="1866900"/>
            <wp:effectExtent l="0" t="0" r="635" b="0"/>
            <wp:wrapThrough wrapText="bothSides">
              <wp:wrapPolygon edited="0">
                <wp:start x="0" y="0"/>
                <wp:lineTo x="0" y="21380"/>
                <wp:lineTo x="21389" y="21380"/>
                <wp:lineTo x="21389" y="0"/>
                <wp:lineTo x="0" y="0"/>
              </wp:wrapPolygon>
            </wp:wrapThrough>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85315" cy="18669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05C0A">
        <w:rPr>
          <w:rFonts w:ascii="Calibri" w:hAnsi="Calibri" w:cs="Calibri"/>
          <w:b/>
          <w:bCs/>
          <w:sz w:val="26"/>
          <w:szCs w:val="26"/>
          <w:rtl/>
          <w:lang w:bidi="ar-JO"/>
        </w:rPr>
        <w:t>الدعم</w:t>
      </w:r>
      <w:r w:rsidRPr="00505C0A">
        <w:rPr>
          <w:rFonts w:ascii="Calibri" w:hAnsi="Calibri" w:cs="Calibri"/>
          <w:b/>
          <w:bCs/>
          <w:sz w:val="26"/>
          <w:szCs w:val="26"/>
          <w:lang w:bidi="ar-JO"/>
        </w:rPr>
        <w:t xml:space="preserve"> </w:t>
      </w:r>
      <w:r w:rsidRPr="00505C0A">
        <w:rPr>
          <w:rFonts w:ascii="Calibri" w:hAnsi="Calibri" w:cs="Calibri"/>
          <w:b/>
          <w:bCs/>
          <w:sz w:val="26"/>
          <w:szCs w:val="26"/>
          <w:rtl/>
          <w:lang w:bidi="ar-JO"/>
        </w:rPr>
        <w:t>الفني والتدريب</w:t>
      </w:r>
    </w:p>
    <w:p w14:paraId="74E1D9C9" w14:textId="77777777" w:rsidR="00234ECE" w:rsidRPr="00505C0A" w:rsidRDefault="00234ECE" w:rsidP="00625D03">
      <w:pPr>
        <w:bidi/>
        <w:jc w:val="both"/>
        <w:rPr>
          <w:rFonts w:ascii="Calibri" w:hAnsi="Calibri" w:cs="Calibri"/>
          <w:sz w:val="24"/>
          <w:szCs w:val="24"/>
          <w:rtl/>
          <w:lang w:bidi="ar-JO"/>
        </w:rPr>
      </w:pPr>
      <w:bookmarkStart w:id="51" w:name="_Hlk53997593"/>
      <w:r w:rsidRPr="00505C0A">
        <w:rPr>
          <w:rFonts w:ascii="Calibri" w:hAnsi="Calibri" w:cs="Calibri"/>
          <w:sz w:val="24"/>
          <w:szCs w:val="24"/>
          <w:rtl/>
          <w:lang w:bidi="ar-JO"/>
        </w:rPr>
        <w:t>يلتزم مانح حق الامتياز بتدريب و تأهيل الكوادر في كافة أقسام فرع الحاصل على حق الإمتياز مع إمكانية الإستعانة بجهة خارجية عند الحاجة لذلك.</w:t>
      </w:r>
    </w:p>
    <w:p w14:paraId="176CD7D4" w14:textId="2379DF29" w:rsidR="00234ECE" w:rsidRPr="00505C0A" w:rsidRDefault="00234ECE" w:rsidP="00625D03">
      <w:pPr>
        <w:bidi/>
        <w:jc w:val="both"/>
        <w:rPr>
          <w:rFonts w:ascii="Calibri" w:hAnsi="Calibri" w:cs="Calibri"/>
          <w:sz w:val="24"/>
          <w:szCs w:val="24"/>
          <w:rtl/>
          <w:lang w:bidi="ar-JO"/>
        </w:rPr>
      </w:pPr>
      <w:bookmarkStart w:id="52" w:name="_Hlk52709339"/>
      <w:r w:rsidRPr="00505C0A">
        <w:rPr>
          <w:rFonts w:ascii="Calibri" w:hAnsi="Calibri" w:cs="Calibri"/>
          <w:sz w:val="24"/>
          <w:szCs w:val="24"/>
          <w:rtl/>
          <w:lang w:bidi="ar-JO"/>
        </w:rPr>
        <w:t xml:space="preserve">يتحمل المانح لحق الامتياز كافة التكاليف المترتبة على عمليات التدريب خلال المرحلة الأولى من منح حق الإمتياز في بلد الامتياز. </w:t>
      </w:r>
      <w:r w:rsidR="00AB3D79" w:rsidRPr="00505C0A">
        <w:rPr>
          <w:rFonts w:ascii="Calibri" w:hAnsi="Calibri" w:cs="Calibri" w:hint="cs"/>
          <w:sz w:val="24"/>
          <w:szCs w:val="24"/>
          <w:rtl/>
          <w:lang w:bidi="ar-JO"/>
        </w:rPr>
        <w:t>كما و</w:t>
      </w:r>
      <w:r w:rsidRPr="00505C0A">
        <w:rPr>
          <w:rFonts w:ascii="Calibri" w:hAnsi="Calibri" w:cs="Calibri"/>
          <w:sz w:val="24"/>
          <w:szCs w:val="24"/>
          <w:rtl/>
          <w:lang w:bidi="ar-JO"/>
        </w:rPr>
        <w:t xml:space="preserve">يتم استمرار توفير الدعم التدريبي في المراحل اللاحقة بحسب الحاجة و بالإتفاق بين الطرفين. </w:t>
      </w:r>
    </w:p>
    <w:bookmarkEnd w:id="51"/>
    <w:p w14:paraId="45A09CEF" w14:textId="77777777" w:rsidR="00234ECE" w:rsidRPr="00505C0A" w:rsidRDefault="00234ECE" w:rsidP="00625D03">
      <w:pPr>
        <w:bidi/>
        <w:jc w:val="both"/>
        <w:rPr>
          <w:rFonts w:ascii="Calibri" w:hAnsi="Calibri" w:cs="Calibri"/>
          <w:sz w:val="24"/>
          <w:szCs w:val="24"/>
          <w:rtl/>
          <w:lang w:bidi="ar-JO"/>
        </w:rPr>
      </w:pPr>
      <w:r w:rsidRPr="00505C0A">
        <w:rPr>
          <w:rFonts w:ascii="Calibri" w:hAnsi="Calibri" w:cs="Calibri"/>
          <w:sz w:val="24"/>
          <w:szCs w:val="24"/>
          <w:rtl/>
          <w:lang w:bidi="ar-JO"/>
        </w:rPr>
        <w:t>أما فيما يخص جوانب الدعم الفني الأخرى، فيتولى مانح حق الامتياز عملية نقل جميع الخبرات في مجال الوصفات، والعمليات اليومية، وعمليات التسويق إلى جانب توفير السياسات اللازمة لذلك. مع ضرورة التأكد من قدرة الحاصل على حق الإمتياز على إدارة واستدامة الأعمال بكل كفاءة، جنباً إلى جنب مع توفير المشورة الدائمة كلما تطلب الأمر ذلك.</w:t>
      </w:r>
      <w:bookmarkEnd w:id="52"/>
    </w:p>
    <w:p w14:paraId="55767F07" w14:textId="77777777" w:rsidR="00234ECE" w:rsidRPr="00505C0A" w:rsidRDefault="00234ECE" w:rsidP="00625D03">
      <w:pPr>
        <w:bidi/>
        <w:jc w:val="both"/>
        <w:rPr>
          <w:rFonts w:ascii="Calibri" w:hAnsi="Calibri" w:cs="Calibri"/>
          <w:sz w:val="26"/>
          <w:szCs w:val="26"/>
          <w:rtl/>
          <w:lang w:bidi="ar-JO"/>
        </w:rPr>
      </w:pPr>
    </w:p>
    <w:p w14:paraId="3DF4069C" w14:textId="77777777" w:rsidR="00234ECE" w:rsidRPr="00505C0A" w:rsidRDefault="00234ECE" w:rsidP="00625D03">
      <w:pPr>
        <w:bidi/>
        <w:jc w:val="both"/>
        <w:rPr>
          <w:rFonts w:ascii="Calibri" w:hAnsi="Calibri" w:cs="Calibri"/>
          <w:b/>
          <w:bCs/>
          <w:sz w:val="26"/>
          <w:szCs w:val="26"/>
          <w:rtl/>
        </w:rPr>
      </w:pPr>
      <w:r w:rsidRPr="00505C0A">
        <w:rPr>
          <w:rFonts w:ascii="Calibri" w:hAnsi="Calibri" w:cs="Calibri"/>
          <w:noProof/>
          <w:sz w:val="26"/>
          <w:szCs w:val="26"/>
          <w:lang w:val="en-GB" w:eastAsia="en-GB"/>
        </w:rPr>
        <w:drawing>
          <wp:anchor distT="0" distB="0" distL="114300" distR="114300" simplePos="0" relativeHeight="251666432" behindDoc="1" locked="0" layoutInCell="1" allowOverlap="1" wp14:anchorId="71AFDE33" wp14:editId="02EC2CC3">
            <wp:simplePos x="0" y="0"/>
            <wp:positionH relativeFrom="margin">
              <wp:align>left</wp:align>
            </wp:positionH>
            <wp:positionV relativeFrom="paragraph">
              <wp:posOffset>315595</wp:posOffset>
            </wp:positionV>
            <wp:extent cx="1875790" cy="1885950"/>
            <wp:effectExtent l="0" t="0" r="0" b="0"/>
            <wp:wrapThrough wrapText="bothSides">
              <wp:wrapPolygon edited="0">
                <wp:start x="0" y="0"/>
                <wp:lineTo x="0" y="21382"/>
                <wp:lineTo x="21278" y="21382"/>
                <wp:lineTo x="21278" y="0"/>
                <wp:lineTo x="0" y="0"/>
              </wp:wrapPolygon>
            </wp:wrapThrough>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75790" cy="1885950"/>
                    </a:xfrm>
                    <a:prstGeom prst="rect">
                      <a:avLst/>
                    </a:prstGeom>
                    <a:noFill/>
                    <a:ln>
                      <a:noFill/>
                    </a:ln>
                  </pic:spPr>
                </pic:pic>
              </a:graphicData>
            </a:graphic>
          </wp:anchor>
        </w:drawing>
      </w:r>
      <w:r w:rsidRPr="00505C0A">
        <w:rPr>
          <w:rFonts w:ascii="Calibri" w:hAnsi="Calibri" w:cs="Calibri"/>
          <w:b/>
          <w:bCs/>
          <w:sz w:val="26"/>
          <w:szCs w:val="26"/>
          <w:rtl/>
        </w:rPr>
        <w:t>المواصفات و المحددات والصلاحيات</w:t>
      </w:r>
    </w:p>
    <w:p w14:paraId="55AE6B0F" w14:textId="289048C7" w:rsidR="00234ECE" w:rsidRPr="00505C0A" w:rsidRDefault="00234ECE" w:rsidP="00625D03">
      <w:pPr>
        <w:bidi/>
        <w:jc w:val="both"/>
        <w:rPr>
          <w:rFonts w:ascii="Calibri" w:hAnsi="Calibri" w:cs="Calibri"/>
          <w:sz w:val="24"/>
          <w:szCs w:val="24"/>
          <w:rtl/>
          <w:lang w:bidi="ar-JO"/>
        </w:rPr>
      </w:pPr>
      <w:bookmarkStart w:id="53" w:name="_Hlk52711080"/>
      <w:bookmarkStart w:id="54" w:name="_Hlk53997937"/>
      <w:r w:rsidRPr="00505C0A">
        <w:rPr>
          <w:rFonts w:ascii="Calibri" w:hAnsi="Calibri" w:cs="Calibri"/>
          <w:sz w:val="24"/>
          <w:szCs w:val="24"/>
          <w:rtl/>
        </w:rPr>
        <w:t xml:space="preserve">يلتزم الحاصل على حق الامتياز </w:t>
      </w:r>
      <w:r w:rsidRPr="00505C0A">
        <w:rPr>
          <w:rFonts w:ascii="Calibri" w:hAnsi="Calibri" w:cs="Calibri"/>
          <w:b/>
          <w:bCs/>
          <w:sz w:val="24"/>
          <w:szCs w:val="24"/>
          <w:rtl/>
        </w:rPr>
        <w:t>بمعايير الجودة</w:t>
      </w:r>
      <w:r w:rsidRPr="00505C0A">
        <w:rPr>
          <w:rFonts w:ascii="Calibri" w:hAnsi="Calibri" w:cs="Calibri"/>
          <w:sz w:val="24"/>
          <w:szCs w:val="24"/>
          <w:rtl/>
        </w:rPr>
        <w:t xml:space="preserve"> المعرفة من قبل مانح حق الامتياز في اعتماد الموردين المحليين للمواد المتفق على طلبها محليا والالتزام بطلب المواد الرئيسية كالقهوة</w:t>
      </w:r>
      <w:r w:rsidR="008706D3" w:rsidRPr="00505C0A">
        <w:rPr>
          <w:rFonts w:ascii="Calibri" w:hAnsi="Calibri" w:cs="Calibri" w:hint="cs"/>
          <w:sz w:val="24"/>
          <w:szCs w:val="24"/>
          <w:rtl/>
        </w:rPr>
        <w:t xml:space="preserve"> والتمور</w:t>
      </w:r>
      <w:r w:rsidRPr="00505C0A">
        <w:rPr>
          <w:rFonts w:ascii="Calibri" w:hAnsi="Calibri" w:cs="Calibri"/>
          <w:sz w:val="24"/>
          <w:szCs w:val="24"/>
          <w:rtl/>
        </w:rPr>
        <w:t xml:space="preserve"> بشكل مركزي من مانح حق الامتياز. و يجب الحصول على موافقة رسمية من مانح حق الامتياز على كافة الموردين قبل التعاقد معهم.</w:t>
      </w:r>
    </w:p>
    <w:p w14:paraId="1F4DF6DE" w14:textId="63C83C98" w:rsidR="00234ECE" w:rsidRPr="00505C0A" w:rsidRDefault="00234ECE" w:rsidP="00625D03">
      <w:pPr>
        <w:bidi/>
        <w:jc w:val="both"/>
        <w:rPr>
          <w:rFonts w:ascii="Calibri" w:hAnsi="Calibri" w:cs="Calibri"/>
          <w:sz w:val="24"/>
          <w:szCs w:val="24"/>
          <w:rtl/>
        </w:rPr>
      </w:pPr>
      <w:r w:rsidRPr="00505C0A">
        <w:rPr>
          <w:rFonts w:ascii="Calibri" w:hAnsi="Calibri" w:cs="Calibri"/>
          <w:sz w:val="24"/>
          <w:szCs w:val="24"/>
          <w:rtl/>
          <w:lang w:bidi="ar-JO"/>
        </w:rPr>
        <w:t xml:space="preserve">من أساسيات اختيار </w:t>
      </w:r>
      <w:r w:rsidRPr="00505C0A">
        <w:rPr>
          <w:rFonts w:ascii="Calibri" w:hAnsi="Calibri" w:cs="Calibri"/>
          <w:b/>
          <w:bCs/>
          <w:sz w:val="24"/>
          <w:szCs w:val="24"/>
          <w:rtl/>
        </w:rPr>
        <w:t>الموقع المكاني</w:t>
      </w:r>
      <w:r w:rsidRPr="00505C0A">
        <w:rPr>
          <w:rFonts w:ascii="Calibri" w:hAnsi="Calibri" w:cs="Calibri"/>
          <w:sz w:val="24"/>
          <w:szCs w:val="24"/>
          <w:rtl/>
        </w:rPr>
        <w:t xml:space="preserve"> الخاص بفرع الحاصل على حق الإمتياز؛ أن يكون في بناء منفصل مع ضرورة الالتزام </w:t>
      </w:r>
      <w:r w:rsidR="001913C8" w:rsidRPr="00505C0A">
        <w:rPr>
          <w:rFonts w:ascii="Calibri" w:hAnsi="Calibri" w:cs="Calibri"/>
          <w:sz w:val="24"/>
          <w:szCs w:val="24"/>
          <w:rtl/>
        </w:rPr>
        <w:t>بمعايير العلامة التجارية و</w:t>
      </w:r>
      <w:r w:rsidRPr="00505C0A">
        <w:rPr>
          <w:rFonts w:ascii="Calibri" w:hAnsi="Calibri" w:cs="Calibri"/>
          <w:sz w:val="24"/>
          <w:szCs w:val="24"/>
          <w:rtl/>
        </w:rPr>
        <w:t xml:space="preserve">انعكاسها على طابع </w:t>
      </w:r>
      <w:r w:rsidR="00F21BF5" w:rsidRPr="00505C0A">
        <w:rPr>
          <w:rFonts w:ascii="Calibri" w:hAnsi="Calibri" w:cs="Calibri" w:hint="cs"/>
          <w:sz w:val="24"/>
          <w:szCs w:val="24"/>
          <w:rtl/>
        </w:rPr>
        <w:t>(الاسم التجاري)</w:t>
      </w:r>
      <w:r w:rsidRPr="00505C0A">
        <w:rPr>
          <w:rFonts w:ascii="Calibri" w:hAnsi="Calibri" w:cs="Calibri"/>
          <w:sz w:val="24"/>
          <w:szCs w:val="24"/>
          <w:rtl/>
        </w:rPr>
        <w:t xml:space="preserve"> العام.</w:t>
      </w:r>
    </w:p>
    <w:p w14:paraId="47991229" w14:textId="29C3C2F8" w:rsidR="00234ECE" w:rsidRPr="00505C0A" w:rsidRDefault="00234ECE" w:rsidP="00625D03">
      <w:pPr>
        <w:bidi/>
        <w:jc w:val="both"/>
        <w:rPr>
          <w:rFonts w:ascii="Calibri" w:hAnsi="Calibri" w:cs="Calibri"/>
          <w:sz w:val="24"/>
          <w:szCs w:val="24"/>
        </w:rPr>
      </w:pPr>
      <w:r w:rsidRPr="00505C0A">
        <w:rPr>
          <w:rFonts w:ascii="Calibri" w:hAnsi="Calibri" w:cs="Calibri"/>
          <w:sz w:val="24"/>
          <w:szCs w:val="24"/>
          <w:rtl/>
        </w:rPr>
        <w:t xml:space="preserve">تتمثل الضوابط والمحددات الخاصة </w:t>
      </w:r>
      <w:r w:rsidRPr="00505C0A">
        <w:rPr>
          <w:rFonts w:ascii="Calibri" w:hAnsi="Calibri" w:cs="Calibri"/>
          <w:b/>
          <w:bCs/>
          <w:sz w:val="24"/>
          <w:szCs w:val="24"/>
          <w:rtl/>
        </w:rPr>
        <w:t>بعمليات التسويق</w:t>
      </w:r>
      <w:r w:rsidRPr="00505C0A">
        <w:rPr>
          <w:rFonts w:ascii="Calibri" w:hAnsi="Calibri" w:cs="Calibri"/>
          <w:sz w:val="24"/>
          <w:szCs w:val="24"/>
          <w:rtl/>
        </w:rPr>
        <w:t xml:space="preserve"> </w:t>
      </w:r>
      <w:r w:rsidRPr="00505C0A">
        <w:rPr>
          <w:rFonts w:ascii="Calibri" w:hAnsi="Calibri" w:cs="Calibri"/>
          <w:b/>
          <w:bCs/>
          <w:sz w:val="24"/>
          <w:szCs w:val="24"/>
          <w:rtl/>
        </w:rPr>
        <w:t>والقنوات الالكترونية</w:t>
      </w:r>
      <w:r w:rsidRPr="00505C0A">
        <w:rPr>
          <w:rFonts w:ascii="Calibri" w:hAnsi="Calibri" w:cs="Calibri"/>
          <w:sz w:val="24"/>
          <w:szCs w:val="24"/>
          <w:rtl/>
        </w:rPr>
        <w:t xml:space="preserve"> بحق ملكية المانح لحق الامتياز لجميع مواقع التواصل الاجتماعي لفرع الامتياز بينما تقع مسؤولية إدارتها على الحاصل على حق الإمتياز وفي حال رغبته بإطلاق حملات تسويقية كبيرة وبميزانية تتجاوز</w:t>
      </w:r>
      <w:r w:rsidR="006619B7" w:rsidRPr="00505C0A">
        <w:rPr>
          <w:rFonts w:ascii="Calibri" w:hAnsi="Calibri" w:cs="Calibri" w:hint="cs"/>
          <w:b/>
          <w:bCs/>
          <w:sz w:val="24"/>
          <w:szCs w:val="24"/>
          <w:rtl/>
          <w:lang w:bidi="ar-JO"/>
        </w:rPr>
        <w:t>(-------)</w:t>
      </w:r>
      <w:r w:rsidRPr="00505C0A">
        <w:rPr>
          <w:rFonts w:ascii="Calibri" w:hAnsi="Calibri" w:cs="Calibri"/>
          <w:sz w:val="24"/>
          <w:szCs w:val="24"/>
          <w:rtl/>
        </w:rPr>
        <w:t xml:space="preserve"> دولار أمريكي، فيتوجب عليه الحصول على موافقة رسمية من مانح ح</w:t>
      </w:r>
      <w:r w:rsidRPr="00505C0A">
        <w:rPr>
          <w:rFonts w:ascii="Calibri" w:hAnsi="Calibri" w:cs="Calibri"/>
          <w:sz w:val="24"/>
          <w:szCs w:val="24"/>
          <w:rtl/>
          <w:lang w:bidi="ar-JO"/>
        </w:rPr>
        <w:t>ق</w:t>
      </w:r>
      <w:r w:rsidRPr="00505C0A">
        <w:rPr>
          <w:rFonts w:ascii="Calibri" w:hAnsi="Calibri" w:cs="Calibri"/>
          <w:sz w:val="24"/>
          <w:szCs w:val="24"/>
          <w:rtl/>
        </w:rPr>
        <w:t xml:space="preserve"> الامتياز على مضمون الحملة و تصاميمها وكافة التفاصيل الأخرى.</w:t>
      </w:r>
    </w:p>
    <w:p w14:paraId="565A8E6D" w14:textId="2AC53E45" w:rsidR="00234ECE" w:rsidRPr="00505C0A" w:rsidRDefault="00234ECE" w:rsidP="00625D03">
      <w:pPr>
        <w:bidi/>
        <w:jc w:val="both"/>
        <w:rPr>
          <w:rFonts w:ascii="Calibri" w:hAnsi="Calibri" w:cs="Calibri"/>
          <w:sz w:val="24"/>
          <w:szCs w:val="24"/>
          <w:rtl/>
        </w:rPr>
      </w:pPr>
      <w:r w:rsidRPr="00505C0A">
        <w:rPr>
          <w:rFonts w:ascii="Calibri" w:hAnsi="Calibri" w:cs="Calibri"/>
          <w:sz w:val="24"/>
          <w:szCs w:val="24"/>
          <w:rtl/>
        </w:rPr>
        <w:lastRenderedPageBreak/>
        <w:t xml:space="preserve">فيما يتعلق بمنهجية </w:t>
      </w:r>
      <w:r w:rsidRPr="00505C0A">
        <w:rPr>
          <w:rFonts w:ascii="Calibri" w:hAnsi="Calibri" w:cs="Calibri"/>
          <w:b/>
          <w:bCs/>
          <w:sz w:val="24"/>
          <w:szCs w:val="24"/>
          <w:rtl/>
        </w:rPr>
        <w:t xml:space="preserve">التسعير </w:t>
      </w:r>
      <w:r w:rsidRPr="00505C0A">
        <w:rPr>
          <w:rFonts w:ascii="Calibri" w:hAnsi="Calibri" w:cs="Calibri"/>
          <w:sz w:val="24"/>
          <w:szCs w:val="24"/>
          <w:rtl/>
        </w:rPr>
        <w:t xml:space="preserve">يلتزم الحاصل على حق الإمتياز بإتباع استراتيجية التسعير الخاصة بمانح حق الإمتياز مع الأخذ بعين الاعتبار دراسة متطلبات السوق في بلد الامتياز وطلب تعديل الأسعار اذا دعت الحاجة الى ذلك. أما بالنسبة </w:t>
      </w:r>
      <w:r w:rsidRPr="00505C0A">
        <w:rPr>
          <w:rFonts w:ascii="Calibri" w:hAnsi="Calibri" w:cs="Calibri"/>
          <w:b/>
          <w:bCs/>
          <w:sz w:val="24"/>
          <w:szCs w:val="24"/>
          <w:rtl/>
        </w:rPr>
        <w:t>للمنتجات</w:t>
      </w:r>
      <w:r w:rsidRPr="00505C0A">
        <w:rPr>
          <w:rFonts w:ascii="Calibri" w:hAnsi="Calibri" w:cs="Calibri"/>
          <w:sz w:val="24"/>
          <w:szCs w:val="24"/>
          <w:rtl/>
        </w:rPr>
        <w:t xml:space="preserve"> فيلتزم الحاصل على حق الإمتياز بقوائم المنتجات الخاصة </w:t>
      </w:r>
      <w:r w:rsidR="001D6B3F" w:rsidRPr="00505C0A">
        <w:rPr>
          <w:rFonts w:ascii="Calibri" w:hAnsi="Calibri" w:cs="Calibri" w:hint="cs"/>
          <w:sz w:val="24"/>
          <w:szCs w:val="24"/>
          <w:rtl/>
        </w:rPr>
        <w:t>(الاسم التجاري)</w:t>
      </w:r>
      <w:r w:rsidRPr="00505C0A">
        <w:rPr>
          <w:rFonts w:ascii="Calibri" w:hAnsi="Calibri" w:cs="Calibri"/>
          <w:sz w:val="24"/>
          <w:szCs w:val="24"/>
          <w:rtl/>
        </w:rPr>
        <w:t>. لا مانع بأن يضيف الحاصل على حق الإمتياز منتجات جديدة يتم تخصيصها حصرياً لتلائم بلد الامتياز شريطة عرضها على مانح حق الامتياز والحصول على موافقة رسمية خطية من طرفه.</w:t>
      </w:r>
    </w:p>
    <w:p w14:paraId="164245CC" w14:textId="57DD5D99" w:rsidR="00D87336" w:rsidRPr="00505C0A" w:rsidRDefault="00234ECE" w:rsidP="00D87336">
      <w:pPr>
        <w:bidi/>
        <w:jc w:val="both"/>
        <w:rPr>
          <w:rFonts w:ascii="Calibri" w:hAnsi="Calibri" w:cs="Calibri"/>
          <w:sz w:val="24"/>
          <w:szCs w:val="24"/>
        </w:rPr>
      </w:pPr>
      <w:r w:rsidRPr="00505C0A">
        <w:rPr>
          <w:rFonts w:ascii="Calibri" w:hAnsi="Calibri" w:cs="Calibri"/>
          <w:sz w:val="24"/>
          <w:szCs w:val="24"/>
          <w:rtl/>
        </w:rPr>
        <w:t xml:space="preserve">أما في ما يتعلق </w:t>
      </w:r>
      <w:r w:rsidRPr="00505C0A">
        <w:rPr>
          <w:rFonts w:ascii="Calibri" w:hAnsi="Calibri" w:cs="Calibri"/>
          <w:b/>
          <w:bCs/>
          <w:sz w:val="24"/>
          <w:szCs w:val="24"/>
          <w:rtl/>
        </w:rPr>
        <w:t>بعمليات التدقيق</w:t>
      </w:r>
      <w:bookmarkEnd w:id="53"/>
      <w:bookmarkEnd w:id="54"/>
      <w:r w:rsidR="00D87336" w:rsidRPr="00505C0A">
        <w:rPr>
          <w:rFonts w:ascii="Calibri" w:hAnsi="Calibri" w:cs="Calibri" w:hint="cs"/>
          <w:b/>
          <w:bCs/>
          <w:sz w:val="24"/>
          <w:szCs w:val="24"/>
          <w:rtl/>
        </w:rPr>
        <w:t xml:space="preserve"> </w:t>
      </w:r>
      <w:r w:rsidR="00D87336" w:rsidRPr="00505C0A">
        <w:rPr>
          <w:rFonts w:ascii="Calibri" w:hAnsi="Calibri" w:cs="Calibri"/>
          <w:sz w:val="24"/>
          <w:szCs w:val="24"/>
          <w:rtl/>
        </w:rPr>
        <w:t xml:space="preserve">يقوم مانح حق الامتياز بزيارات ميدانية كل </w:t>
      </w:r>
      <w:r w:rsidR="00FE2DEE" w:rsidRPr="00505C0A">
        <w:rPr>
          <w:rFonts w:ascii="Calibri" w:hAnsi="Calibri" w:cs="Calibri" w:hint="cs"/>
          <w:sz w:val="24"/>
          <w:szCs w:val="24"/>
          <w:rtl/>
        </w:rPr>
        <w:t>---</w:t>
      </w:r>
      <w:r w:rsidR="00D87336" w:rsidRPr="00505C0A">
        <w:rPr>
          <w:rFonts w:ascii="Calibri" w:hAnsi="Calibri" w:cs="Calibri"/>
          <w:sz w:val="24"/>
          <w:szCs w:val="24"/>
          <w:rtl/>
        </w:rPr>
        <w:t xml:space="preserve"> أشهر على نفقته الخاصة في السنة الأولى من التشغيل، للتدقيق على سير العمليات التشغيلية ومدى التزام الحاصل على حق الامتياز بالمعايير المتفق عليها. يتم تعديل عدد الزيارات في السنوات اللاحقة حسب الإتفاق</w:t>
      </w:r>
      <w:r w:rsidR="00D87336" w:rsidRPr="00505C0A">
        <w:rPr>
          <w:rFonts w:ascii="Calibri" w:hAnsi="Calibri" w:cs="Calibri"/>
          <w:sz w:val="24"/>
          <w:szCs w:val="24"/>
        </w:rPr>
        <w:t>.</w:t>
      </w:r>
      <w:r w:rsidR="00D87336" w:rsidRPr="00505C0A">
        <w:rPr>
          <w:rFonts w:ascii="Calibri" w:hAnsi="Calibri" w:cs="Calibri"/>
          <w:sz w:val="24"/>
          <w:szCs w:val="24"/>
          <w:rtl/>
        </w:rPr>
        <w:t xml:space="preserve"> إذا قضت الحاجة لزيارات إضافية خلال العام بطلب من  الحاصل على حق الامتياز للمساندة، يتم دراستها وإذا تمت تكون على نفقة الحاصل على حق الامتياز.</w:t>
      </w:r>
    </w:p>
    <w:p w14:paraId="03DB625C" w14:textId="77777777" w:rsidR="00DB6D04" w:rsidRPr="00505C0A" w:rsidRDefault="00DB6D04" w:rsidP="00DB6D04">
      <w:pPr>
        <w:bidi/>
        <w:jc w:val="both"/>
        <w:rPr>
          <w:rFonts w:ascii="Calibri" w:hAnsi="Calibri" w:cs="Calibri"/>
          <w:sz w:val="26"/>
          <w:szCs w:val="26"/>
          <w:rtl/>
        </w:rPr>
      </w:pPr>
    </w:p>
    <w:p w14:paraId="236121F8" w14:textId="086FEA83" w:rsidR="007D4AB7" w:rsidRPr="00505C0A" w:rsidRDefault="007D4AB7" w:rsidP="00625D03">
      <w:pPr>
        <w:pStyle w:val="Heading2"/>
        <w:rPr>
          <w:color w:val="auto"/>
          <w:rtl/>
        </w:rPr>
      </w:pPr>
      <w:bookmarkStart w:id="55" w:name="_Toc51752024"/>
      <w:bookmarkStart w:id="56" w:name="_Toc54018935"/>
      <w:bookmarkStart w:id="57" w:name="_Toc54534989"/>
      <w:bookmarkStart w:id="58" w:name="_Toc54535030"/>
      <w:bookmarkStart w:id="59" w:name="_Toc54535067"/>
      <w:bookmarkStart w:id="60" w:name="_Toc110115569"/>
      <w:r w:rsidRPr="00505C0A">
        <w:rPr>
          <w:color w:val="auto"/>
          <w:rtl/>
        </w:rPr>
        <w:t>5.3 رسوم منح حق الإمتياز</w:t>
      </w:r>
      <w:bookmarkEnd w:id="55"/>
      <w:bookmarkEnd w:id="56"/>
      <w:bookmarkEnd w:id="57"/>
      <w:bookmarkEnd w:id="58"/>
      <w:bookmarkEnd w:id="59"/>
      <w:bookmarkEnd w:id="60"/>
    </w:p>
    <w:p w14:paraId="48844FDF" w14:textId="77777777" w:rsidR="00625D03" w:rsidRPr="00505C0A" w:rsidRDefault="00625D03" w:rsidP="00625D03">
      <w:pPr>
        <w:bidi/>
        <w:rPr>
          <w:rFonts w:ascii="Calibri" w:hAnsi="Calibri" w:cs="Calibri"/>
          <w:rtl/>
        </w:rPr>
      </w:pPr>
    </w:p>
    <w:p w14:paraId="1CD59D8D" w14:textId="77777777" w:rsidR="007D4AB7" w:rsidRPr="00505C0A" w:rsidRDefault="007D4AB7" w:rsidP="00625D03">
      <w:pPr>
        <w:bidi/>
        <w:rPr>
          <w:rFonts w:ascii="Calibri" w:hAnsi="Calibri" w:cs="Calibri"/>
          <w:sz w:val="24"/>
          <w:szCs w:val="24"/>
          <w:rtl/>
          <w:lang w:bidi="ar-JO"/>
        </w:rPr>
      </w:pPr>
      <w:bookmarkStart w:id="61" w:name="_Hlk53405684"/>
      <w:r w:rsidRPr="00505C0A">
        <w:rPr>
          <w:rFonts w:ascii="Calibri" w:hAnsi="Calibri" w:cs="Calibri"/>
          <w:sz w:val="24"/>
          <w:szCs w:val="24"/>
          <w:rtl/>
          <w:lang w:bidi="ar-JO"/>
        </w:rPr>
        <w:t xml:space="preserve">تنقسم رسوم </w:t>
      </w:r>
      <w:r w:rsidRPr="00505C0A">
        <w:rPr>
          <w:rFonts w:ascii="Calibri" w:hAnsi="Calibri" w:cs="Calibri"/>
          <w:sz w:val="24"/>
          <w:szCs w:val="24"/>
          <w:rtl/>
        </w:rPr>
        <w:t>منح حق الإمتياز</w:t>
      </w:r>
      <w:r w:rsidRPr="00505C0A">
        <w:rPr>
          <w:rFonts w:ascii="Calibri" w:hAnsi="Calibri" w:cs="Calibri"/>
          <w:sz w:val="24"/>
          <w:szCs w:val="24"/>
          <w:rtl/>
          <w:lang w:bidi="ar-JO"/>
        </w:rPr>
        <w:t xml:space="preserve"> الى قسمين رئيسيين كالآتي:</w:t>
      </w:r>
    </w:p>
    <w:p w14:paraId="4A09F59A" w14:textId="77777777" w:rsidR="007D4AB7" w:rsidRPr="00505C0A" w:rsidRDefault="007D4AB7" w:rsidP="00AA1EC6">
      <w:pPr>
        <w:pStyle w:val="ListParagraph"/>
        <w:numPr>
          <w:ilvl w:val="0"/>
          <w:numId w:val="3"/>
        </w:numPr>
        <w:bidi/>
        <w:rPr>
          <w:rFonts w:ascii="Calibri" w:hAnsi="Calibri" w:cs="Calibri"/>
          <w:b/>
          <w:bCs/>
          <w:sz w:val="24"/>
          <w:szCs w:val="24"/>
          <w:rtl/>
          <w:lang w:bidi="ar-JO"/>
        </w:rPr>
      </w:pPr>
      <w:r w:rsidRPr="00505C0A">
        <w:rPr>
          <w:rFonts w:ascii="Calibri" w:hAnsi="Calibri" w:cs="Calibri"/>
          <w:b/>
          <w:bCs/>
          <w:sz w:val="24"/>
          <w:szCs w:val="24"/>
          <w:rtl/>
          <w:lang w:bidi="ar-JO"/>
        </w:rPr>
        <w:t>تكاليف بدء التشغيل</w:t>
      </w:r>
    </w:p>
    <w:p w14:paraId="7B1FEFF1" w14:textId="42B3B7AE" w:rsidR="007D4AB7" w:rsidRPr="00505C0A" w:rsidRDefault="007D4AB7" w:rsidP="00625D03">
      <w:pPr>
        <w:bidi/>
        <w:jc w:val="both"/>
        <w:rPr>
          <w:rFonts w:ascii="Calibri" w:hAnsi="Calibri" w:cs="Calibri"/>
          <w:sz w:val="24"/>
          <w:szCs w:val="24"/>
          <w:lang w:bidi="ar-OM"/>
        </w:rPr>
      </w:pPr>
      <w:r w:rsidRPr="00505C0A">
        <w:rPr>
          <w:rFonts w:ascii="Calibri" w:hAnsi="Calibri" w:cs="Calibri"/>
          <w:sz w:val="24"/>
          <w:szCs w:val="24"/>
          <w:rtl/>
          <w:lang w:bidi="ar-OM"/>
        </w:rPr>
        <w:t xml:space="preserve">يتطلب إنشاء أي مشروع جديد الإلتزام بدفع بعض التكاليف الأولية المطلوبة لبدء التشغيل؛ والمعروفة بتكاليف النفقات الرأسمالية </w:t>
      </w:r>
      <w:r w:rsidRPr="00505C0A">
        <w:rPr>
          <w:rFonts w:ascii="Calibri" w:hAnsi="Calibri" w:cs="Calibri"/>
          <w:sz w:val="24"/>
          <w:szCs w:val="24"/>
          <w:lang w:bidi="ar-OM"/>
        </w:rPr>
        <w:t>(CAPEX)</w:t>
      </w:r>
      <w:r w:rsidRPr="00505C0A">
        <w:rPr>
          <w:rFonts w:ascii="Calibri" w:hAnsi="Calibri" w:cs="Calibri"/>
          <w:sz w:val="24"/>
          <w:szCs w:val="24"/>
          <w:rtl/>
          <w:lang w:bidi="ar-OM"/>
        </w:rPr>
        <w:t xml:space="preserve"> اضافة إلى تكاليف تشغيلية أخرى، يتضمن الجدول التالي التفاصيل الخاصة بتكاليف التشغيل المفصلة (</w:t>
      </w:r>
      <w:r w:rsidR="00E57765" w:rsidRPr="00505C0A">
        <w:rPr>
          <w:rFonts w:ascii="Calibri" w:hAnsi="Calibri" w:cs="Calibri"/>
          <w:sz w:val="24"/>
          <w:szCs w:val="24"/>
          <w:rtl/>
          <w:lang w:bidi="ar-OM"/>
        </w:rPr>
        <w:t>بالدولار الأمريكي</w:t>
      </w:r>
      <w:r w:rsidRPr="00505C0A">
        <w:rPr>
          <w:rFonts w:ascii="Calibri" w:hAnsi="Calibri" w:cs="Calibri"/>
          <w:sz w:val="24"/>
          <w:szCs w:val="24"/>
          <w:rtl/>
          <w:lang w:bidi="ar-OM"/>
        </w:rPr>
        <w:t>) فيما يخص منح حق الإمتياز</w:t>
      </w:r>
      <w:r w:rsidR="001D6B3F" w:rsidRPr="00505C0A">
        <w:rPr>
          <w:rFonts w:ascii="Calibri" w:hAnsi="Calibri" w:cs="Calibri" w:hint="cs"/>
          <w:sz w:val="24"/>
          <w:szCs w:val="24"/>
          <w:rtl/>
          <w:lang w:bidi="ar-OM"/>
        </w:rPr>
        <w:t xml:space="preserve"> </w:t>
      </w:r>
      <w:r w:rsidR="001D6B3F" w:rsidRPr="00505C0A">
        <w:rPr>
          <w:rFonts w:ascii="Calibri" w:hAnsi="Calibri" w:cs="Calibri" w:hint="cs"/>
          <w:sz w:val="24"/>
          <w:szCs w:val="24"/>
          <w:rtl/>
        </w:rPr>
        <w:t>(الاسم التجاري)</w:t>
      </w:r>
      <w:r w:rsidRPr="00505C0A">
        <w:rPr>
          <w:rFonts w:ascii="Calibri" w:hAnsi="Calibri" w:cs="Calibri"/>
          <w:sz w:val="24"/>
          <w:szCs w:val="24"/>
          <w:rtl/>
          <w:lang w:bidi="ar-OM"/>
        </w:rPr>
        <w:t>:</w:t>
      </w:r>
    </w:p>
    <w:p w14:paraId="7F289A77" w14:textId="7CA902CD" w:rsidR="001913C8" w:rsidRPr="00505C0A" w:rsidRDefault="001913C8" w:rsidP="001913C8">
      <w:pPr>
        <w:bidi/>
        <w:jc w:val="both"/>
        <w:rPr>
          <w:rFonts w:ascii="Calibri" w:hAnsi="Calibri" w:cs="Calibri"/>
          <w:sz w:val="24"/>
          <w:szCs w:val="24"/>
          <w:rtl/>
          <w:lang w:val="de-DE" w:bidi="ar-JO"/>
        </w:rPr>
      </w:pPr>
      <w:r w:rsidRPr="00505C0A">
        <w:rPr>
          <w:rFonts w:ascii="Calibri" w:hAnsi="Calibri" w:cs="Calibri" w:hint="cs"/>
          <w:sz w:val="24"/>
          <w:szCs w:val="24"/>
          <w:rtl/>
          <w:lang w:val="de-DE" w:bidi="ar-JO"/>
        </w:rPr>
        <w:t>للأفرع داخل سلطنة عمان:</w:t>
      </w:r>
    </w:p>
    <w:tbl>
      <w:tblPr>
        <w:tblStyle w:val="GridTable1Light-Accent61"/>
        <w:tblpPr w:leftFromText="180" w:rightFromText="180" w:vertAnchor="text" w:horzAnchor="margin" w:tblpXSpec="center" w:tblpY="14"/>
        <w:bidiVisual/>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00"/>
        <w:gridCol w:w="4140"/>
        <w:gridCol w:w="4140"/>
      </w:tblGrid>
      <w:tr w:rsidR="00505C0A" w:rsidRPr="00505C0A" w14:paraId="769896BD" w14:textId="77777777" w:rsidTr="001913C8">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00" w:type="dxa"/>
            <w:tcBorders>
              <w:top w:val="single" w:sz="4" w:space="0" w:color="auto"/>
              <w:bottom w:val="single" w:sz="4" w:space="0" w:color="auto"/>
            </w:tcBorders>
            <w:shd w:val="clear" w:color="auto" w:fill="F2F2F2" w:themeFill="background1" w:themeFillShade="F2"/>
            <w:vAlign w:val="center"/>
          </w:tcPr>
          <w:p w14:paraId="7E2B2F97" w14:textId="77777777" w:rsidR="001913C8" w:rsidRPr="00505C0A" w:rsidRDefault="001913C8" w:rsidP="00610F12">
            <w:pPr>
              <w:bidi/>
              <w:spacing w:line="360" w:lineRule="auto"/>
              <w:jc w:val="center"/>
              <w:rPr>
                <w:rFonts w:ascii="Calibri" w:hAnsi="Calibri" w:cs="Calibri"/>
                <w:sz w:val="24"/>
                <w:szCs w:val="24"/>
                <w:rtl/>
              </w:rPr>
            </w:pPr>
            <w:r w:rsidRPr="00505C0A">
              <w:rPr>
                <w:rFonts w:ascii="Calibri" w:hAnsi="Calibri" w:cs="Calibri"/>
                <w:sz w:val="24"/>
                <w:szCs w:val="24"/>
                <w:rtl/>
              </w:rPr>
              <w:t>الرقم</w:t>
            </w:r>
          </w:p>
        </w:tc>
        <w:tc>
          <w:tcPr>
            <w:tcW w:w="4140" w:type="dxa"/>
            <w:tcBorders>
              <w:top w:val="single" w:sz="4" w:space="0" w:color="auto"/>
              <w:bottom w:val="single" w:sz="4" w:space="0" w:color="auto"/>
            </w:tcBorders>
            <w:shd w:val="clear" w:color="auto" w:fill="F2F2F2" w:themeFill="background1" w:themeFillShade="F2"/>
            <w:vAlign w:val="center"/>
          </w:tcPr>
          <w:p w14:paraId="59CD9D34" w14:textId="77777777" w:rsidR="001913C8" w:rsidRPr="00505C0A" w:rsidRDefault="001913C8" w:rsidP="00610F12">
            <w:pPr>
              <w:bidi/>
              <w:spacing w:line="360"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4"/>
                <w:szCs w:val="24"/>
                <w:rtl/>
              </w:rPr>
            </w:pPr>
            <w:r w:rsidRPr="00505C0A">
              <w:rPr>
                <w:rFonts w:ascii="Calibri" w:hAnsi="Calibri" w:cs="Calibri"/>
                <w:sz w:val="24"/>
                <w:szCs w:val="24"/>
                <w:rtl/>
              </w:rPr>
              <w:t>البند</w:t>
            </w:r>
          </w:p>
        </w:tc>
        <w:tc>
          <w:tcPr>
            <w:tcW w:w="4140" w:type="dxa"/>
            <w:tcBorders>
              <w:top w:val="single" w:sz="4" w:space="0" w:color="auto"/>
              <w:bottom w:val="single" w:sz="4" w:space="0" w:color="auto"/>
            </w:tcBorders>
            <w:shd w:val="clear" w:color="auto" w:fill="F2F2F2" w:themeFill="background1" w:themeFillShade="F2"/>
            <w:vAlign w:val="center"/>
          </w:tcPr>
          <w:p w14:paraId="4014BCB7" w14:textId="77777777" w:rsidR="001913C8" w:rsidRPr="00505C0A" w:rsidRDefault="001913C8" w:rsidP="00610F12">
            <w:pPr>
              <w:bidi/>
              <w:spacing w:line="360"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4"/>
                <w:szCs w:val="24"/>
                <w:rtl/>
              </w:rPr>
            </w:pPr>
            <w:r w:rsidRPr="00505C0A">
              <w:rPr>
                <w:rFonts w:ascii="Calibri" w:hAnsi="Calibri" w:cs="Calibri"/>
                <w:sz w:val="24"/>
                <w:szCs w:val="24"/>
                <w:rtl/>
              </w:rPr>
              <w:t>التكلفة التقديرية (الدولار الأمريكي)</w:t>
            </w:r>
          </w:p>
        </w:tc>
      </w:tr>
      <w:tr w:rsidR="00505C0A" w:rsidRPr="00505C0A" w14:paraId="6E5ACE4D" w14:textId="77777777" w:rsidTr="001913C8">
        <w:trPr>
          <w:trHeight w:val="20"/>
        </w:trPr>
        <w:tc>
          <w:tcPr>
            <w:cnfStyle w:val="001000000000" w:firstRow="0" w:lastRow="0" w:firstColumn="1" w:lastColumn="0" w:oddVBand="0" w:evenVBand="0" w:oddHBand="0" w:evenHBand="0" w:firstRowFirstColumn="0" w:firstRowLastColumn="0" w:lastRowFirstColumn="0" w:lastRowLastColumn="0"/>
            <w:tcW w:w="800" w:type="dxa"/>
            <w:tcBorders>
              <w:top w:val="single" w:sz="4" w:space="0" w:color="auto"/>
              <w:bottom w:val="single" w:sz="4" w:space="0" w:color="auto"/>
            </w:tcBorders>
          </w:tcPr>
          <w:p w14:paraId="56DBBDD4" w14:textId="77777777" w:rsidR="001913C8" w:rsidRPr="00505C0A" w:rsidRDefault="001913C8" w:rsidP="00610F12">
            <w:pPr>
              <w:tabs>
                <w:tab w:val="left" w:pos="3447"/>
              </w:tabs>
              <w:bidi/>
              <w:spacing w:line="360" w:lineRule="auto"/>
              <w:jc w:val="center"/>
              <w:rPr>
                <w:rFonts w:ascii="Calibri" w:hAnsi="Calibri" w:cs="Calibri"/>
                <w:sz w:val="24"/>
                <w:szCs w:val="24"/>
                <w:rtl/>
              </w:rPr>
            </w:pPr>
            <w:r w:rsidRPr="00505C0A">
              <w:rPr>
                <w:rFonts w:ascii="Calibri" w:hAnsi="Calibri" w:cs="Calibri"/>
                <w:sz w:val="24"/>
                <w:szCs w:val="24"/>
                <w:rtl/>
              </w:rPr>
              <w:t>1</w:t>
            </w:r>
          </w:p>
        </w:tc>
        <w:tc>
          <w:tcPr>
            <w:tcW w:w="4140" w:type="dxa"/>
            <w:tcBorders>
              <w:top w:val="single" w:sz="4" w:space="0" w:color="auto"/>
              <w:bottom w:val="single" w:sz="4" w:space="0" w:color="auto"/>
            </w:tcBorders>
          </w:tcPr>
          <w:p w14:paraId="470E60E1" w14:textId="77777777" w:rsidR="001913C8" w:rsidRPr="00505C0A" w:rsidRDefault="001913C8" w:rsidP="00610F12">
            <w:pPr>
              <w:tabs>
                <w:tab w:val="left" w:pos="3447"/>
              </w:tabs>
              <w:bidi/>
              <w:spacing w:line="36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4"/>
                <w:szCs w:val="24"/>
                <w:rtl/>
                <w:lang w:bidi="ar-JO"/>
              </w:rPr>
            </w:pPr>
            <w:r w:rsidRPr="00505C0A">
              <w:rPr>
                <w:rFonts w:ascii="Calibri" w:hAnsi="Calibri" w:cs="Calibri"/>
                <w:b/>
                <w:bCs/>
                <w:sz w:val="24"/>
                <w:szCs w:val="24"/>
                <w:rtl/>
                <w:lang w:bidi="ar-JO"/>
              </w:rPr>
              <w:t>رسوم منح حق الإمتياز</w:t>
            </w:r>
          </w:p>
        </w:tc>
        <w:tc>
          <w:tcPr>
            <w:tcW w:w="4140" w:type="dxa"/>
            <w:tcBorders>
              <w:top w:val="single" w:sz="4" w:space="0" w:color="auto"/>
              <w:bottom w:val="single" w:sz="4" w:space="0" w:color="auto"/>
            </w:tcBorders>
            <w:shd w:val="clear" w:color="auto" w:fill="auto"/>
            <w:vAlign w:val="center"/>
          </w:tcPr>
          <w:p w14:paraId="0DA7830A" w14:textId="17D45FCD" w:rsidR="001913C8" w:rsidRPr="00505C0A" w:rsidRDefault="001913C8" w:rsidP="00FE2DEE">
            <w:pPr>
              <w:bidi/>
              <w:spacing w:line="360" w:lineRule="auto"/>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lang w:bidi="ar-JO"/>
              </w:rPr>
            </w:pPr>
          </w:p>
        </w:tc>
      </w:tr>
      <w:tr w:rsidR="00505C0A" w:rsidRPr="00505C0A" w14:paraId="01008428" w14:textId="77777777" w:rsidTr="001913C8">
        <w:trPr>
          <w:trHeight w:val="20"/>
        </w:trPr>
        <w:tc>
          <w:tcPr>
            <w:cnfStyle w:val="001000000000" w:firstRow="0" w:lastRow="0" w:firstColumn="1" w:lastColumn="0" w:oddVBand="0" w:evenVBand="0" w:oddHBand="0" w:evenHBand="0" w:firstRowFirstColumn="0" w:firstRowLastColumn="0" w:lastRowFirstColumn="0" w:lastRowLastColumn="0"/>
            <w:tcW w:w="800" w:type="dxa"/>
            <w:tcBorders>
              <w:top w:val="single" w:sz="4" w:space="0" w:color="auto"/>
            </w:tcBorders>
          </w:tcPr>
          <w:p w14:paraId="2CA95E9A" w14:textId="77777777" w:rsidR="001913C8" w:rsidRPr="00505C0A" w:rsidRDefault="001913C8" w:rsidP="00610F12">
            <w:pPr>
              <w:bidi/>
              <w:spacing w:line="360" w:lineRule="auto"/>
              <w:jc w:val="center"/>
              <w:rPr>
                <w:rFonts w:ascii="Calibri" w:hAnsi="Calibri" w:cs="Calibri"/>
                <w:sz w:val="24"/>
                <w:szCs w:val="24"/>
                <w:rtl/>
              </w:rPr>
            </w:pPr>
            <w:r w:rsidRPr="00505C0A">
              <w:rPr>
                <w:rFonts w:ascii="Calibri" w:hAnsi="Calibri" w:cs="Calibri"/>
                <w:sz w:val="24"/>
                <w:szCs w:val="24"/>
                <w:rtl/>
              </w:rPr>
              <w:t>2</w:t>
            </w:r>
          </w:p>
        </w:tc>
        <w:tc>
          <w:tcPr>
            <w:tcW w:w="4140" w:type="dxa"/>
            <w:tcBorders>
              <w:top w:val="single" w:sz="4" w:space="0" w:color="auto"/>
            </w:tcBorders>
          </w:tcPr>
          <w:p w14:paraId="789F12E2" w14:textId="77777777" w:rsidR="001913C8" w:rsidRPr="00505C0A" w:rsidRDefault="001913C8" w:rsidP="00610F12">
            <w:pPr>
              <w:bidi/>
              <w:spacing w:line="36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4"/>
                <w:szCs w:val="24"/>
                <w:lang w:bidi="ar-JO"/>
              </w:rPr>
            </w:pPr>
            <w:r w:rsidRPr="00505C0A">
              <w:rPr>
                <w:rFonts w:ascii="Calibri" w:hAnsi="Calibri" w:cs="Calibri"/>
                <w:b/>
                <w:bCs/>
                <w:sz w:val="24"/>
                <w:szCs w:val="24"/>
                <w:rtl/>
                <w:lang w:bidi="ar-JO"/>
              </w:rPr>
              <w:t xml:space="preserve">تكاليف رأس مالية  </w:t>
            </w:r>
          </w:p>
        </w:tc>
        <w:tc>
          <w:tcPr>
            <w:tcW w:w="4140" w:type="dxa"/>
            <w:tcBorders>
              <w:top w:val="single" w:sz="4" w:space="0" w:color="auto"/>
            </w:tcBorders>
            <w:shd w:val="clear" w:color="auto" w:fill="auto"/>
            <w:vAlign w:val="center"/>
          </w:tcPr>
          <w:p w14:paraId="09A4593F" w14:textId="496BEFC6" w:rsidR="001913C8" w:rsidRPr="00505C0A" w:rsidRDefault="001913C8" w:rsidP="00610F12">
            <w:pPr>
              <w:bidi/>
              <w:spacing w:line="36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lang w:bidi="ar-JO"/>
              </w:rPr>
            </w:pPr>
          </w:p>
        </w:tc>
      </w:tr>
      <w:tr w:rsidR="00505C0A" w:rsidRPr="00505C0A" w14:paraId="78946B1D" w14:textId="77777777" w:rsidTr="001913C8">
        <w:trPr>
          <w:trHeight w:val="20"/>
        </w:trPr>
        <w:tc>
          <w:tcPr>
            <w:cnfStyle w:val="001000000000" w:firstRow="0" w:lastRow="0" w:firstColumn="1" w:lastColumn="0" w:oddVBand="0" w:evenVBand="0" w:oddHBand="0" w:evenHBand="0" w:firstRowFirstColumn="0" w:firstRowLastColumn="0" w:lastRowFirstColumn="0" w:lastRowLastColumn="0"/>
            <w:tcW w:w="4940" w:type="dxa"/>
            <w:gridSpan w:val="2"/>
            <w:shd w:val="clear" w:color="auto" w:fill="D9D9D9" w:themeFill="background1" w:themeFillShade="D9"/>
          </w:tcPr>
          <w:p w14:paraId="0BDAA3D6" w14:textId="77777777" w:rsidR="001913C8" w:rsidRPr="00505C0A" w:rsidRDefault="001913C8" w:rsidP="00610F12">
            <w:pPr>
              <w:bidi/>
              <w:spacing w:line="360" w:lineRule="auto"/>
              <w:jc w:val="center"/>
              <w:rPr>
                <w:rFonts w:ascii="Calibri" w:hAnsi="Calibri" w:cs="Calibri"/>
                <w:sz w:val="24"/>
                <w:szCs w:val="24"/>
              </w:rPr>
            </w:pPr>
            <w:r w:rsidRPr="00505C0A">
              <w:rPr>
                <w:rFonts w:ascii="Calibri" w:hAnsi="Calibri" w:cs="Calibri"/>
                <w:sz w:val="24"/>
                <w:szCs w:val="24"/>
                <w:rtl/>
              </w:rPr>
              <w:t>مجموع التكاليف الأولية التقريبي</w:t>
            </w:r>
          </w:p>
        </w:tc>
        <w:tc>
          <w:tcPr>
            <w:tcW w:w="4140" w:type="dxa"/>
            <w:shd w:val="clear" w:color="auto" w:fill="F2F2F2" w:themeFill="background1" w:themeFillShade="F2"/>
            <w:vAlign w:val="center"/>
          </w:tcPr>
          <w:p w14:paraId="5DCC1026" w14:textId="4CDA5087" w:rsidR="001913C8" w:rsidRPr="00505C0A" w:rsidRDefault="001913C8" w:rsidP="00610F12">
            <w:pPr>
              <w:bidi/>
              <w:spacing w:line="36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4"/>
                <w:szCs w:val="24"/>
              </w:rPr>
            </w:pPr>
          </w:p>
        </w:tc>
      </w:tr>
    </w:tbl>
    <w:p w14:paraId="7ADD60D7" w14:textId="77777777" w:rsidR="001913C8" w:rsidRPr="00505C0A" w:rsidRDefault="001913C8" w:rsidP="001913C8">
      <w:pPr>
        <w:bidi/>
        <w:jc w:val="both"/>
        <w:rPr>
          <w:rFonts w:ascii="Calibri" w:hAnsi="Calibri" w:cs="Calibri"/>
          <w:sz w:val="24"/>
          <w:szCs w:val="24"/>
          <w:rtl/>
          <w:lang w:val="de-DE" w:bidi="ar-JO"/>
        </w:rPr>
      </w:pPr>
    </w:p>
    <w:p w14:paraId="75A325EF" w14:textId="6C3965CE" w:rsidR="001913C8" w:rsidRPr="00505C0A" w:rsidRDefault="001913C8" w:rsidP="001913C8">
      <w:pPr>
        <w:bidi/>
        <w:jc w:val="both"/>
        <w:rPr>
          <w:rFonts w:ascii="Calibri" w:hAnsi="Calibri" w:cs="Calibri"/>
          <w:sz w:val="24"/>
          <w:szCs w:val="24"/>
          <w:rtl/>
          <w:lang w:val="de-DE" w:bidi="ar-JO"/>
        </w:rPr>
      </w:pPr>
      <w:r w:rsidRPr="00505C0A">
        <w:rPr>
          <w:rFonts w:ascii="Calibri" w:hAnsi="Calibri" w:cs="Calibri" w:hint="cs"/>
          <w:sz w:val="24"/>
          <w:szCs w:val="24"/>
          <w:rtl/>
          <w:lang w:val="de-DE" w:bidi="ar-JO"/>
        </w:rPr>
        <w:t>للأفرع خارج سلطنة عمان:</w:t>
      </w:r>
    </w:p>
    <w:tbl>
      <w:tblPr>
        <w:tblStyle w:val="GridTable1Light-Accent61"/>
        <w:tblpPr w:leftFromText="180" w:rightFromText="180" w:vertAnchor="text" w:horzAnchor="margin" w:tblpXSpec="center" w:tblpY="14"/>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4140"/>
        <w:gridCol w:w="4140"/>
      </w:tblGrid>
      <w:tr w:rsidR="00505C0A" w:rsidRPr="00505C0A" w14:paraId="3C7C521E" w14:textId="77777777" w:rsidTr="006A6A97">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00" w:type="dxa"/>
            <w:shd w:val="clear" w:color="auto" w:fill="F2F2F2" w:themeFill="background1" w:themeFillShade="F2"/>
            <w:vAlign w:val="center"/>
          </w:tcPr>
          <w:p w14:paraId="1344F4BA" w14:textId="77777777" w:rsidR="007D4AB7" w:rsidRPr="00505C0A" w:rsidRDefault="007D4AB7" w:rsidP="00625D03">
            <w:pPr>
              <w:bidi/>
              <w:spacing w:line="360" w:lineRule="auto"/>
              <w:jc w:val="center"/>
              <w:rPr>
                <w:rFonts w:ascii="Calibri" w:hAnsi="Calibri" w:cs="Calibri"/>
                <w:sz w:val="24"/>
                <w:szCs w:val="24"/>
                <w:rtl/>
              </w:rPr>
            </w:pPr>
            <w:r w:rsidRPr="00505C0A">
              <w:rPr>
                <w:rFonts w:ascii="Calibri" w:hAnsi="Calibri" w:cs="Calibri"/>
                <w:sz w:val="24"/>
                <w:szCs w:val="24"/>
                <w:rtl/>
              </w:rPr>
              <w:t>الرقم</w:t>
            </w:r>
          </w:p>
        </w:tc>
        <w:tc>
          <w:tcPr>
            <w:tcW w:w="4140" w:type="dxa"/>
            <w:shd w:val="clear" w:color="auto" w:fill="F2F2F2" w:themeFill="background1" w:themeFillShade="F2"/>
            <w:vAlign w:val="center"/>
          </w:tcPr>
          <w:p w14:paraId="576D46EE" w14:textId="77777777" w:rsidR="007D4AB7" w:rsidRPr="00505C0A" w:rsidRDefault="007D4AB7" w:rsidP="00625D03">
            <w:pPr>
              <w:bidi/>
              <w:spacing w:line="360"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4"/>
                <w:szCs w:val="24"/>
                <w:rtl/>
              </w:rPr>
            </w:pPr>
            <w:r w:rsidRPr="00505C0A">
              <w:rPr>
                <w:rFonts w:ascii="Calibri" w:hAnsi="Calibri" w:cs="Calibri"/>
                <w:sz w:val="24"/>
                <w:szCs w:val="24"/>
                <w:rtl/>
              </w:rPr>
              <w:t>البند</w:t>
            </w:r>
          </w:p>
        </w:tc>
        <w:tc>
          <w:tcPr>
            <w:tcW w:w="4140" w:type="dxa"/>
            <w:shd w:val="clear" w:color="auto" w:fill="F2F2F2" w:themeFill="background1" w:themeFillShade="F2"/>
            <w:vAlign w:val="center"/>
          </w:tcPr>
          <w:p w14:paraId="1646FD9E" w14:textId="2A847667" w:rsidR="007D4AB7" w:rsidRPr="00505C0A" w:rsidRDefault="007D4AB7" w:rsidP="00625D03">
            <w:pPr>
              <w:bidi/>
              <w:spacing w:line="360"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4"/>
                <w:szCs w:val="24"/>
                <w:rtl/>
              </w:rPr>
            </w:pPr>
            <w:r w:rsidRPr="00505C0A">
              <w:rPr>
                <w:rFonts w:ascii="Calibri" w:hAnsi="Calibri" w:cs="Calibri"/>
                <w:sz w:val="24"/>
                <w:szCs w:val="24"/>
                <w:rtl/>
              </w:rPr>
              <w:t>التكلفة التقديرية (</w:t>
            </w:r>
            <w:r w:rsidR="00E57765" w:rsidRPr="00505C0A">
              <w:rPr>
                <w:rFonts w:ascii="Calibri" w:hAnsi="Calibri" w:cs="Calibri"/>
                <w:sz w:val="24"/>
                <w:szCs w:val="24"/>
                <w:rtl/>
              </w:rPr>
              <w:t>الدولار الأمريكي</w:t>
            </w:r>
            <w:r w:rsidRPr="00505C0A">
              <w:rPr>
                <w:rFonts w:ascii="Calibri" w:hAnsi="Calibri" w:cs="Calibri"/>
                <w:sz w:val="24"/>
                <w:szCs w:val="24"/>
                <w:rtl/>
              </w:rPr>
              <w:t>)</w:t>
            </w:r>
          </w:p>
        </w:tc>
      </w:tr>
      <w:tr w:rsidR="00505C0A" w:rsidRPr="00505C0A" w14:paraId="08A24951" w14:textId="77777777" w:rsidTr="006A6A97">
        <w:trPr>
          <w:trHeight w:val="20"/>
        </w:trPr>
        <w:tc>
          <w:tcPr>
            <w:cnfStyle w:val="001000000000" w:firstRow="0" w:lastRow="0" w:firstColumn="1" w:lastColumn="0" w:oddVBand="0" w:evenVBand="0" w:oddHBand="0" w:evenHBand="0" w:firstRowFirstColumn="0" w:firstRowLastColumn="0" w:lastRowFirstColumn="0" w:lastRowLastColumn="0"/>
            <w:tcW w:w="800" w:type="dxa"/>
          </w:tcPr>
          <w:p w14:paraId="086719D3" w14:textId="77777777" w:rsidR="007D4AB7" w:rsidRPr="00505C0A" w:rsidRDefault="007D4AB7" w:rsidP="00625D03">
            <w:pPr>
              <w:tabs>
                <w:tab w:val="left" w:pos="3447"/>
              </w:tabs>
              <w:bidi/>
              <w:spacing w:line="360" w:lineRule="auto"/>
              <w:jc w:val="center"/>
              <w:rPr>
                <w:rFonts w:ascii="Calibri" w:hAnsi="Calibri" w:cs="Calibri"/>
                <w:sz w:val="24"/>
                <w:szCs w:val="24"/>
                <w:rtl/>
              </w:rPr>
            </w:pPr>
            <w:r w:rsidRPr="00505C0A">
              <w:rPr>
                <w:rFonts w:ascii="Calibri" w:hAnsi="Calibri" w:cs="Calibri"/>
                <w:sz w:val="24"/>
                <w:szCs w:val="24"/>
                <w:rtl/>
              </w:rPr>
              <w:t>1</w:t>
            </w:r>
          </w:p>
        </w:tc>
        <w:tc>
          <w:tcPr>
            <w:tcW w:w="4140" w:type="dxa"/>
          </w:tcPr>
          <w:p w14:paraId="76566DB8" w14:textId="77777777" w:rsidR="007D4AB7" w:rsidRPr="00505C0A" w:rsidRDefault="007D4AB7" w:rsidP="00625D03">
            <w:pPr>
              <w:tabs>
                <w:tab w:val="left" w:pos="3447"/>
              </w:tabs>
              <w:bidi/>
              <w:spacing w:line="36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4"/>
                <w:szCs w:val="24"/>
                <w:rtl/>
                <w:lang w:bidi="ar-JO"/>
              </w:rPr>
            </w:pPr>
            <w:r w:rsidRPr="00505C0A">
              <w:rPr>
                <w:rFonts w:ascii="Calibri" w:hAnsi="Calibri" w:cs="Calibri"/>
                <w:b/>
                <w:bCs/>
                <w:sz w:val="24"/>
                <w:szCs w:val="24"/>
                <w:rtl/>
                <w:lang w:bidi="ar-JO"/>
              </w:rPr>
              <w:t>رسوم منح حق الإمتياز</w:t>
            </w:r>
          </w:p>
        </w:tc>
        <w:tc>
          <w:tcPr>
            <w:tcW w:w="4140" w:type="dxa"/>
            <w:shd w:val="clear" w:color="auto" w:fill="auto"/>
            <w:vAlign w:val="center"/>
          </w:tcPr>
          <w:p w14:paraId="6CBC2347" w14:textId="6E501D76" w:rsidR="007D4AB7" w:rsidRPr="00505C0A" w:rsidRDefault="007D4AB7" w:rsidP="00625D03">
            <w:pPr>
              <w:bidi/>
              <w:spacing w:line="36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lang w:bidi="ar-JO"/>
              </w:rPr>
            </w:pPr>
          </w:p>
        </w:tc>
      </w:tr>
      <w:tr w:rsidR="00505C0A" w:rsidRPr="00505C0A" w14:paraId="2DE2F701" w14:textId="77777777" w:rsidTr="006A6A97">
        <w:trPr>
          <w:trHeight w:val="20"/>
        </w:trPr>
        <w:tc>
          <w:tcPr>
            <w:cnfStyle w:val="001000000000" w:firstRow="0" w:lastRow="0" w:firstColumn="1" w:lastColumn="0" w:oddVBand="0" w:evenVBand="0" w:oddHBand="0" w:evenHBand="0" w:firstRowFirstColumn="0" w:firstRowLastColumn="0" w:lastRowFirstColumn="0" w:lastRowLastColumn="0"/>
            <w:tcW w:w="800" w:type="dxa"/>
          </w:tcPr>
          <w:p w14:paraId="54E358E7" w14:textId="77777777" w:rsidR="007D4AB7" w:rsidRPr="00505C0A" w:rsidRDefault="007D4AB7" w:rsidP="00625D03">
            <w:pPr>
              <w:bidi/>
              <w:spacing w:line="360" w:lineRule="auto"/>
              <w:jc w:val="center"/>
              <w:rPr>
                <w:rFonts w:ascii="Calibri" w:hAnsi="Calibri" w:cs="Calibri"/>
                <w:sz w:val="24"/>
                <w:szCs w:val="24"/>
                <w:rtl/>
              </w:rPr>
            </w:pPr>
            <w:r w:rsidRPr="00505C0A">
              <w:rPr>
                <w:rFonts w:ascii="Calibri" w:hAnsi="Calibri" w:cs="Calibri"/>
                <w:sz w:val="24"/>
                <w:szCs w:val="24"/>
                <w:rtl/>
              </w:rPr>
              <w:t>2</w:t>
            </w:r>
          </w:p>
        </w:tc>
        <w:tc>
          <w:tcPr>
            <w:tcW w:w="4140" w:type="dxa"/>
          </w:tcPr>
          <w:p w14:paraId="30D683C4" w14:textId="77777777" w:rsidR="007D4AB7" w:rsidRPr="00505C0A" w:rsidRDefault="007D4AB7" w:rsidP="00625D03">
            <w:pPr>
              <w:bidi/>
              <w:spacing w:line="36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4"/>
                <w:szCs w:val="24"/>
                <w:lang w:bidi="ar-JO"/>
              </w:rPr>
            </w:pPr>
            <w:r w:rsidRPr="00505C0A">
              <w:rPr>
                <w:rFonts w:ascii="Calibri" w:hAnsi="Calibri" w:cs="Calibri"/>
                <w:b/>
                <w:bCs/>
                <w:sz w:val="24"/>
                <w:szCs w:val="24"/>
                <w:rtl/>
                <w:lang w:bidi="ar-JO"/>
              </w:rPr>
              <w:t xml:space="preserve">تكاليف رأس مالية  </w:t>
            </w:r>
          </w:p>
        </w:tc>
        <w:tc>
          <w:tcPr>
            <w:tcW w:w="4140" w:type="dxa"/>
            <w:shd w:val="clear" w:color="auto" w:fill="auto"/>
            <w:vAlign w:val="center"/>
          </w:tcPr>
          <w:p w14:paraId="3089B49F" w14:textId="12873094" w:rsidR="007D4AB7" w:rsidRPr="00505C0A" w:rsidRDefault="007D4AB7" w:rsidP="00625D03">
            <w:pPr>
              <w:bidi/>
              <w:spacing w:line="36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sz w:val="24"/>
                <w:szCs w:val="24"/>
                <w:lang w:bidi="ar-JO"/>
              </w:rPr>
            </w:pPr>
          </w:p>
        </w:tc>
      </w:tr>
      <w:tr w:rsidR="00505C0A" w:rsidRPr="00505C0A" w14:paraId="4877ABC7" w14:textId="77777777" w:rsidTr="006A6A97">
        <w:trPr>
          <w:trHeight w:val="20"/>
        </w:trPr>
        <w:tc>
          <w:tcPr>
            <w:cnfStyle w:val="001000000000" w:firstRow="0" w:lastRow="0" w:firstColumn="1" w:lastColumn="0" w:oddVBand="0" w:evenVBand="0" w:oddHBand="0" w:evenHBand="0" w:firstRowFirstColumn="0" w:firstRowLastColumn="0" w:lastRowFirstColumn="0" w:lastRowLastColumn="0"/>
            <w:tcW w:w="4940" w:type="dxa"/>
            <w:gridSpan w:val="2"/>
            <w:shd w:val="clear" w:color="auto" w:fill="D9D9D9" w:themeFill="background1" w:themeFillShade="D9"/>
          </w:tcPr>
          <w:p w14:paraId="772AA086" w14:textId="77777777" w:rsidR="007D4AB7" w:rsidRPr="00505C0A" w:rsidRDefault="007D4AB7" w:rsidP="00625D03">
            <w:pPr>
              <w:bidi/>
              <w:spacing w:line="360" w:lineRule="auto"/>
              <w:jc w:val="center"/>
              <w:rPr>
                <w:rFonts w:ascii="Calibri" w:hAnsi="Calibri" w:cs="Calibri"/>
                <w:sz w:val="24"/>
                <w:szCs w:val="24"/>
              </w:rPr>
            </w:pPr>
            <w:r w:rsidRPr="00505C0A">
              <w:rPr>
                <w:rFonts w:ascii="Calibri" w:hAnsi="Calibri" w:cs="Calibri"/>
                <w:sz w:val="24"/>
                <w:szCs w:val="24"/>
                <w:rtl/>
              </w:rPr>
              <w:t>مجموع التكاليف الأولية التقريبي</w:t>
            </w:r>
          </w:p>
        </w:tc>
        <w:tc>
          <w:tcPr>
            <w:tcW w:w="4140" w:type="dxa"/>
            <w:shd w:val="clear" w:color="auto" w:fill="F2F2F2" w:themeFill="background1" w:themeFillShade="F2"/>
            <w:vAlign w:val="center"/>
          </w:tcPr>
          <w:p w14:paraId="395D399A" w14:textId="675F6937" w:rsidR="007D4AB7" w:rsidRPr="00505C0A" w:rsidRDefault="007D4AB7" w:rsidP="00625D03">
            <w:pPr>
              <w:bidi/>
              <w:spacing w:line="360" w:lineRule="auto"/>
              <w:jc w:val="center"/>
              <w:cnfStyle w:val="000000000000" w:firstRow="0" w:lastRow="0" w:firstColumn="0" w:lastColumn="0" w:oddVBand="0" w:evenVBand="0" w:oddHBand="0" w:evenHBand="0" w:firstRowFirstColumn="0" w:firstRowLastColumn="0" w:lastRowFirstColumn="0" w:lastRowLastColumn="0"/>
              <w:rPr>
                <w:rFonts w:ascii="Calibri" w:hAnsi="Calibri" w:cs="Calibri"/>
                <w:b/>
                <w:bCs/>
                <w:sz w:val="24"/>
                <w:szCs w:val="24"/>
              </w:rPr>
            </w:pPr>
          </w:p>
        </w:tc>
      </w:tr>
    </w:tbl>
    <w:p w14:paraId="3205BB2C" w14:textId="63D15D69" w:rsidR="007D4AB7" w:rsidRDefault="007D4AB7" w:rsidP="00625D03">
      <w:pPr>
        <w:bidi/>
        <w:spacing w:line="240" w:lineRule="auto"/>
        <w:jc w:val="both"/>
        <w:rPr>
          <w:rFonts w:ascii="Calibri" w:hAnsi="Calibri" w:cs="Calibri"/>
          <w:sz w:val="28"/>
          <w:szCs w:val="28"/>
        </w:rPr>
      </w:pPr>
    </w:p>
    <w:p w14:paraId="71F974B6" w14:textId="09FF55B8" w:rsidR="00CE14C6" w:rsidRDefault="00CE14C6" w:rsidP="00CE14C6">
      <w:pPr>
        <w:bidi/>
        <w:spacing w:line="240" w:lineRule="auto"/>
        <w:jc w:val="both"/>
        <w:rPr>
          <w:rFonts w:ascii="Calibri" w:hAnsi="Calibri" w:cs="Calibri"/>
          <w:sz w:val="28"/>
          <w:szCs w:val="28"/>
        </w:rPr>
      </w:pPr>
    </w:p>
    <w:p w14:paraId="23882107" w14:textId="77777777" w:rsidR="00CE14C6" w:rsidRPr="00505C0A" w:rsidRDefault="00CE14C6" w:rsidP="00CE14C6">
      <w:pPr>
        <w:bidi/>
        <w:spacing w:line="240" w:lineRule="auto"/>
        <w:jc w:val="both"/>
        <w:rPr>
          <w:rFonts w:ascii="Calibri" w:hAnsi="Calibri" w:cs="Calibri"/>
          <w:sz w:val="28"/>
          <w:szCs w:val="28"/>
          <w:rtl/>
        </w:rPr>
      </w:pPr>
    </w:p>
    <w:p w14:paraId="20EA6492" w14:textId="77777777" w:rsidR="007D4AB7" w:rsidRPr="00505C0A" w:rsidRDefault="007D4AB7" w:rsidP="00AA1EC6">
      <w:pPr>
        <w:pStyle w:val="ListParagraph"/>
        <w:numPr>
          <w:ilvl w:val="0"/>
          <w:numId w:val="3"/>
        </w:numPr>
        <w:bidi/>
        <w:spacing w:line="240" w:lineRule="auto"/>
        <w:jc w:val="both"/>
        <w:rPr>
          <w:rFonts w:ascii="Calibri" w:hAnsi="Calibri" w:cs="Calibri"/>
          <w:b/>
          <w:bCs/>
          <w:sz w:val="24"/>
          <w:szCs w:val="24"/>
        </w:rPr>
      </w:pPr>
      <w:r w:rsidRPr="00505C0A">
        <w:rPr>
          <w:rFonts w:ascii="Calibri" w:hAnsi="Calibri" w:cs="Calibri"/>
          <w:b/>
          <w:bCs/>
          <w:sz w:val="24"/>
          <w:szCs w:val="24"/>
          <w:rtl/>
        </w:rPr>
        <w:lastRenderedPageBreak/>
        <w:t>التكاليف التشغيلية المستمرة</w:t>
      </w:r>
    </w:p>
    <w:p w14:paraId="5B2109DB" w14:textId="54DE94AC" w:rsidR="007D4AB7" w:rsidRPr="00505C0A" w:rsidRDefault="007D4AB7" w:rsidP="00625D03">
      <w:pPr>
        <w:bidi/>
        <w:spacing w:line="240" w:lineRule="auto"/>
        <w:ind w:left="360"/>
        <w:jc w:val="both"/>
        <w:rPr>
          <w:rFonts w:ascii="Calibri" w:hAnsi="Calibri" w:cs="Calibri"/>
          <w:sz w:val="24"/>
          <w:szCs w:val="24"/>
          <w:rtl/>
        </w:rPr>
      </w:pPr>
      <w:r w:rsidRPr="00505C0A">
        <w:rPr>
          <w:rFonts w:ascii="Calibri" w:hAnsi="Calibri" w:cs="Calibri"/>
          <w:sz w:val="24"/>
          <w:szCs w:val="24"/>
          <w:rtl/>
        </w:rPr>
        <w:t xml:space="preserve">يتطلب من الحاصل على حق الإمتياز دفع رسوم تشغيلية شهرية طوال مدة العقد؛ والمعروفة بالتكاليف التشغيلية المستمرة </w:t>
      </w:r>
      <w:r w:rsidRPr="00505C0A">
        <w:rPr>
          <w:rFonts w:ascii="Calibri" w:hAnsi="Calibri" w:cs="Calibri"/>
          <w:sz w:val="24"/>
          <w:szCs w:val="24"/>
          <w:lang w:val="en-GB"/>
        </w:rPr>
        <w:t>(Royalty Fee)</w:t>
      </w:r>
      <w:r w:rsidRPr="00505C0A">
        <w:rPr>
          <w:rFonts w:ascii="Calibri" w:hAnsi="Calibri" w:cs="Calibri"/>
          <w:sz w:val="24"/>
          <w:szCs w:val="24"/>
          <w:rtl/>
        </w:rPr>
        <w:t xml:space="preserve">. يتضمن الجدول ادناه التفاصيل المتعلقة بالتكاليف </w:t>
      </w:r>
      <w:r w:rsidRPr="00505C0A">
        <w:rPr>
          <w:rFonts w:ascii="Calibri" w:hAnsi="Calibri" w:cs="Calibri"/>
          <w:sz w:val="24"/>
          <w:szCs w:val="24"/>
          <w:rtl/>
          <w:lang w:bidi="ar-OM"/>
        </w:rPr>
        <w:t>(</w:t>
      </w:r>
      <w:r w:rsidR="00E57765" w:rsidRPr="00505C0A">
        <w:rPr>
          <w:rFonts w:ascii="Calibri" w:hAnsi="Calibri" w:cs="Calibri"/>
          <w:sz w:val="24"/>
          <w:szCs w:val="24"/>
          <w:rtl/>
          <w:lang w:bidi="ar-JO"/>
        </w:rPr>
        <w:t>بالدولار الأمريكي</w:t>
      </w:r>
      <w:r w:rsidRPr="00505C0A">
        <w:rPr>
          <w:rFonts w:ascii="Calibri" w:hAnsi="Calibri" w:cs="Calibri"/>
          <w:sz w:val="24"/>
          <w:szCs w:val="24"/>
          <w:rtl/>
          <w:lang w:bidi="ar-OM"/>
        </w:rPr>
        <w:t xml:space="preserve">) فيما يخص منح حق الإمتياز </w:t>
      </w:r>
      <w:r w:rsidR="001D6B3F" w:rsidRPr="00505C0A">
        <w:rPr>
          <w:rFonts w:ascii="Calibri" w:hAnsi="Calibri" w:cs="Calibri" w:hint="cs"/>
          <w:sz w:val="24"/>
          <w:szCs w:val="24"/>
          <w:rtl/>
        </w:rPr>
        <w:t>(الاسم التجاري)</w:t>
      </w:r>
      <w:r w:rsidR="00E57765" w:rsidRPr="00505C0A">
        <w:rPr>
          <w:rFonts w:ascii="Calibri" w:hAnsi="Calibri" w:cs="Calibri"/>
          <w:sz w:val="24"/>
          <w:szCs w:val="24"/>
          <w:rtl/>
          <w:lang w:bidi="ar-OM"/>
        </w:rPr>
        <w:t>:</w:t>
      </w:r>
    </w:p>
    <w:tbl>
      <w:tblPr>
        <w:tblStyle w:val="GridTable1Light-Accent61"/>
        <w:tblpPr w:leftFromText="180" w:rightFromText="180" w:vertAnchor="text" w:horzAnchor="margin" w:tblpXSpec="center" w:tblpY="14"/>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4140"/>
        <w:gridCol w:w="4140"/>
      </w:tblGrid>
      <w:tr w:rsidR="00505C0A" w:rsidRPr="00505C0A" w14:paraId="7BD59DBD" w14:textId="77777777" w:rsidTr="00625D03">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800" w:type="dxa"/>
          </w:tcPr>
          <w:p w14:paraId="1D840814" w14:textId="77777777" w:rsidR="007D4AB7" w:rsidRPr="00505C0A" w:rsidRDefault="007D4AB7" w:rsidP="00625D03">
            <w:pPr>
              <w:bidi/>
              <w:spacing w:line="360" w:lineRule="auto"/>
              <w:jc w:val="center"/>
              <w:rPr>
                <w:rFonts w:ascii="Calibri" w:hAnsi="Calibri" w:cs="Calibri"/>
                <w:sz w:val="24"/>
                <w:szCs w:val="24"/>
                <w:rtl/>
              </w:rPr>
            </w:pPr>
            <w:r w:rsidRPr="00505C0A">
              <w:rPr>
                <w:rFonts w:ascii="Calibri" w:hAnsi="Calibri" w:cs="Calibri"/>
                <w:sz w:val="24"/>
                <w:szCs w:val="24"/>
                <w:rtl/>
              </w:rPr>
              <w:t>1</w:t>
            </w:r>
          </w:p>
        </w:tc>
        <w:tc>
          <w:tcPr>
            <w:tcW w:w="4140" w:type="dxa"/>
          </w:tcPr>
          <w:p w14:paraId="6D36A1DB" w14:textId="77777777" w:rsidR="007D4AB7" w:rsidRPr="00505C0A" w:rsidRDefault="007D4AB7" w:rsidP="00625D03">
            <w:pPr>
              <w:bidi/>
              <w:spacing w:line="360"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b w:val="0"/>
                <w:bCs w:val="0"/>
                <w:sz w:val="24"/>
                <w:szCs w:val="24"/>
                <w:rtl/>
                <w:lang w:bidi="ar-JO"/>
              </w:rPr>
            </w:pPr>
            <w:r w:rsidRPr="00505C0A">
              <w:rPr>
                <w:rFonts w:ascii="Calibri" w:hAnsi="Calibri" w:cs="Calibri"/>
                <w:sz w:val="24"/>
                <w:szCs w:val="24"/>
                <w:rtl/>
                <w:lang w:bidi="ar-JO"/>
              </w:rPr>
              <w:t>رسوم التشغيلية الشهرية (</w:t>
            </w:r>
            <w:r w:rsidRPr="00505C0A">
              <w:rPr>
                <w:rFonts w:ascii="Calibri" w:hAnsi="Calibri" w:cs="Calibri"/>
                <w:sz w:val="24"/>
                <w:szCs w:val="24"/>
                <w:lang w:bidi="ar-JO"/>
              </w:rPr>
              <w:t>Royalty Fee</w:t>
            </w:r>
            <w:r w:rsidRPr="00505C0A">
              <w:rPr>
                <w:rFonts w:ascii="Calibri" w:hAnsi="Calibri" w:cs="Calibri"/>
                <w:sz w:val="24"/>
                <w:szCs w:val="24"/>
                <w:rtl/>
                <w:lang w:bidi="ar-JO"/>
              </w:rPr>
              <w:t>)</w:t>
            </w:r>
          </w:p>
        </w:tc>
        <w:tc>
          <w:tcPr>
            <w:tcW w:w="4140" w:type="dxa"/>
            <w:shd w:val="clear" w:color="auto" w:fill="F2F2F2" w:themeFill="background1" w:themeFillShade="F2"/>
            <w:vAlign w:val="center"/>
          </w:tcPr>
          <w:p w14:paraId="63EC5068" w14:textId="04A206EA" w:rsidR="007D4AB7" w:rsidRPr="00505C0A" w:rsidRDefault="00E57765" w:rsidP="00625D03">
            <w:pPr>
              <w:bidi/>
              <w:spacing w:line="360" w:lineRule="auto"/>
              <w:jc w:val="center"/>
              <w:cnfStyle w:val="100000000000" w:firstRow="1" w:lastRow="0" w:firstColumn="0" w:lastColumn="0" w:oddVBand="0" w:evenVBand="0" w:oddHBand="0" w:evenHBand="0" w:firstRowFirstColumn="0" w:firstRowLastColumn="0" w:lastRowFirstColumn="0" w:lastRowLastColumn="0"/>
              <w:rPr>
                <w:rFonts w:ascii="Calibri" w:hAnsi="Calibri" w:cs="Calibri"/>
                <w:sz w:val="24"/>
                <w:szCs w:val="24"/>
                <w:rtl/>
                <w:lang w:bidi="ar-JO"/>
              </w:rPr>
            </w:pPr>
            <w:r w:rsidRPr="00505C0A">
              <w:rPr>
                <w:rFonts w:ascii="Calibri" w:hAnsi="Calibri" w:cs="Calibri"/>
                <w:sz w:val="24"/>
                <w:szCs w:val="24"/>
                <w:lang w:bidi="ar-JO"/>
              </w:rPr>
              <w:t>6</w:t>
            </w:r>
            <w:r w:rsidR="007D4AB7" w:rsidRPr="00505C0A">
              <w:rPr>
                <w:rFonts w:ascii="Calibri" w:hAnsi="Calibri" w:cs="Calibri"/>
                <w:sz w:val="24"/>
                <w:szCs w:val="24"/>
                <w:rtl/>
                <w:lang w:bidi="ar-JO"/>
              </w:rPr>
              <w:t>% من المبيعات الشهرية (بعد اقتطاع الضريبة)</w:t>
            </w:r>
          </w:p>
        </w:tc>
      </w:tr>
      <w:bookmarkEnd w:id="61"/>
    </w:tbl>
    <w:p w14:paraId="63B82D18" w14:textId="2047C721" w:rsidR="00EE445D" w:rsidRPr="00505C0A" w:rsidRDefault="00EE445D" w:rsidP="00625D03">
      <w:pPr>
        <w:bidi/>
        <w:rPr>
          <w:rFonts w:ascii="Calibri" w:hAnsi="Calibri" w:cs="Calibri"/>
          <w:rtl/>
        </w:rPr>
      </w:pPr>
    </w:p>
    <w:p w14:paraId="5520D078" w14:textId="50E786A8" w:rsidR="00203E03" w:rsidRPr="00505C0A" w:rsidRDefault="00203E03" w:rsidP="000C03BD">
      <w:pPr>
        <w:pStyle w:val="Heading1"/>
        <w:numPr>
          <w:ilvl w:val="0"/>
          <w:numId w:val="4"/>
        </w:numPr>
        <w:rPr>
          <w:color w:val="auto"/>
          <w:rtl/>
        </w:rPr>
      </w:pPr>
      <w:bookmarkStart w:id="62" w:name="_Toc51232082"/>
      <w:bookmarkStart w:id="63" w:name="_Toc51752025"/>
      <w:bookmarkStart w:id="64" w:name="_Toc54018936"/>
      <w:bookmarkStart w:id="65" w:name="_Toc54534990"/>
      <w:bookmarkStart w:id="66" w:name="_Toc54535031"/>
      <w:bookmarkStart w:id="67" w:name="_Toc54535068"/>
      <w:bookmarkStart w:id="68" w:name="_Toc110115570"/>
      <w:r w:rsidRPr="00505C0A">
        <w:rPr>
          <w:color w:val="auto"/>
          <w:rtl/>
        </w:rPr>
        <w:t>نبذة تعريفية عن الحاصل على حق الإمتياز</w:t>
      </w:r>
      <w:bookmarkEnd w:id="62"/>
      <w:bookmarkEnd w:id="63"/>
      <w:bookmarkEnd w:id="64"/>
      <w:bookmarkEnd w:id="65"/>
      <w:bookmarkEnd w:id="66"/>
      <w:bookmarkEnd w:id="67"/>
      <w:bookmarkEnd w:id="68"/>
    </w:p>
    <w:p w14:paraId="5C7FF2CA" w14:textId="77777777" w:rsidR="000C03BD" w:rsidRPr="00505C0A" w:rsidRDefault="000C03BD" w:rsidP="000C03BD">
      <w:pPr>
        <w:rPr>
          <w:rFonts w:ascii="Calibri" w:hAnsi="Calibri" w:cs="Calibri"/>
          <w:lang w:bidi="ar-JO"/>
        </w:rPr>
      </w:pPr>
    </w:p>
    <w:p w14:paraId="7353A81F" w14:textId="2676EDA0" w:rsidR="007362DD" w:rsidRPr="00505C0A" w:rsidRDefault="007362DD" w:rsidP="00625D03">
      <w:pPr>
        <w:bidi/>
        <w:jc w:val="both"/>
        <w:rPr>
          <w:rFonts w:ascii="Calibri" w:hAnsi="Calibri" w:cs="Calibri"/>
          <w:sz w:val="24"/>
          <w:szCs w:val="24"/>
          <w:rtl/>
          <w:lang w:bidi="ar-OM"/>
        </w:rPr>
      </w:pPr>
      <w:r w:rsidRPr="00505C0A">
        <w:rPr>
          <w:rFonts w:ascii="Calibri" w:hAnsi="Calibri" w:cs="Calibri"/>
          <w:sz w:val="24"/>
          <w:szCs w:val="24"/>
          <w:rtl/>
          <w:lang w:bidi="ar-JO"/>
        </w:rPr>
        <w:t xml:space="preserve">بهدف الوصول إلى نتائج ايجابية </w:t>
      </w:r>
      <w:r w:rsidR="006F38F4" w:rsidRPr="00505C0A">
        <w:rPr>
          <w:rFonts w:ascii="Calibri" w:hAnsi="Calibri" w:cs="Calibri" w:hint="cs"/>
          <w:sz w:val="24"/>
          <w:szCs w:val="24"/>
          <w:rtl/>
          <w:lang w:bidi="ar-JO"/>
        </w:rPr>
        <w:t>و</w:t>
      </w:r>
      <w:r w:rsidRPr="00505C0A">
        <w:rPr>
          <w:rFonts w:ascii="Calibri" w:hAnsi="Calibri" w:cs="Calibri"/>
          <w:sz w:val="24"/>
          <w:szCs w:val="24"/>
          <w:rtl/>
          <w:lang w:bidi="ar-JO"/>
        </w:rPr>
        <w:t xml:space="preserve">علاقة تعاقدية فعالة </w:t>
      </w:r>
      <w:r w:rsidR="006F38F4" w:rsidRPr="00505C0A">
        <w:rPr>
          <w:rFonts w:ascii="Calibri" w:hAnsi="Calibri" w:cs="Calibri" w:hint="cs"/>
          <w:sz w:val="24"/>
          <w:szCs w:val="24"/>
          <w:rtl/>
          <w:lang w:bidi="ar-JO"/>
        </w:rPr>
        <w:t>ل</w:t>
      </w:r>
      <w:r w:rsidRPr="00505C0A">
        <w:rPr>
          <w:rFonts w:ascii="Calibri" w:hAnsi="Calibri" w:cs="Calibri"/>
          <w:sz w:val="24"/>
          <w:szCs w:val="24"/>
          <w:rtl/>
          <w:lang w:bidi="ar-JO"/>
        </w:rPr>
        <w:t xml:space="preserve">منح حق الإمتياز من قبل </w:t>
      </w:r>
      <w:r w:rsidR="00577787" w:rsidRPr="00505C0A">
        <w:rPr>
          <w:rFonts w:ascii="Calibri" w:hAnsi="Calibri" w:cs="Calibri" w:hint="cs"/>
          <w:sz w:val="24"/>
          <w:szCs w:val="24"/>
          <w:rtl/>
          <w:lang w:bidi="ar-JO"/>
        </w:rPr>
        <w:t>(الاسم التجاري)</w:t>
      </w:r>
      <w:r w:rsidRPr="00505C0A">
        <w:rPr>
          <w:rFonts w:ascii="Calibri" w:hAnsi="Calibri" w:cs="Calibri"/>
          <w:sz w:val="24"/>
          <w:szCs w:val="24"/>
          <w:rtl/>
          <w:lang w:bidi="ar-JO"/>
        </w:rPr>
        <w:t>، يجب توفر</w:t>
      </w:r>
      <w:r w:rsidRPr="00505C0A">
        <w:rPr>
          <w:rFonts w:ascii="Calibri" w:hAnsi="Calibri" w:cs="Calibri"/>
          <w:sz w:val="24"/>
          <w:szCs w:val="24"/>
          <w:rtl/>
          <w:lang w:bidi="ar-OM"/>
        </w:rPr>
        <w:t xml:space="preserve"> العديد من الخصائص والصفات لدى الجهات الراغبة في الحصول على حق الإمتياز تعكس كفاءاتها وقدراتها في استيفاء المتطلبات التعاقدية لمنح حق الإمتياز. </w:t>
      </w:r>
    </w:p>
    <w:p w14:paraId="4E318C67" w14:textId="3E5AC7DE" w:rsidR="007F0354" w:rsidRPr="00505C0A" w:rsidRDefault="007362DD" w:rsidP="00625D03">
      <w:pPr>
        <w:bidi/>
        <w:jc w:val="both"/>
        <w:rPr>
          <w:rFonts w:ascii="Calibri" w:hAnsi="Calibri" w:cs="Calibri"/>
          <w:sz w:val="24"/>
          <w:szCs w:val="24"/>
          <w:lang w:bidi="ar-OM"/>
        </w:rPr>
      </w:pPr>
      <w:bookmarkStart w:id="69" w:name="_Hlk53406733"/>
      <w:r w:rsidRPr="00505C0A">
        <w:rPr>
          <w:rFonts w:ascii="Calibri" w:hAnsi="Calibri" w:cs="Calibri"/>
          <w:sz w:val="24"/>
          <w:szCs w:val="24"/>
          <w:rtl/>
          <w:lang w:bidi="ar-OM"/>
        </w:rPr>
        <w:t xml:space="preserve">فيما يلي أبرز </w:t>
      </w:r>
      <w:r w:rsidR="00045618" w:rsidRPr="00505C0A">
        <w:rPr>
          <w:rFonts w:ascii="Calibri" w:hAnsi="Calibri" w:cs="Calibri"/>
          <w:sz w:val="24"/>
          <w:szCs w:val="24"/>
          <w:rtl/>
          <w:lang w:bidi="ar-JO"/>
        </w:rPr>
        <w:t>ال</w:t>
      </w:r>
      <w:r w:rsidRPr="00505C0A">
        <w:rPr>
          <w:rFonts w:ascii="Calibri" w:hAnsi="Calibri" w:cs="Calibri"/>
          <w:sz w:val="24"/>
          <w:szCs w:val="24"/>
          <w:rtl/>
          <w:lang w:bidi="ar-OM"/>
        </w:rPr>
        <w:t xml:space="preserve">صفات </w:t>
      </w:r>
      <w:r w:rsidR="00045618" w:rsidRPr="00505C0A">
        <w:rPr>
          <w:rFonts w:ascii="Calibri" w:hAnsi="Calibri" w:cs="Calibri"/>
          <w:sz w:val="24"/>
          <w:szCs w:val="24"/>
          <w:rtl/>
          <w:lang w:bidi="ar-OM"/>
        </w:rPr>
        <w:t xml:space="preserve">التي </w:t>
      </w:r>
      <w:r w:rsidRPr="00505C0A">
        <w:rPr>
          <w:rFonts w:ascii="Calibri" w:hAnsi="Calibri" w:cs="Calibri"/>
          <w:sz w:val="24"/>
          <w:szCs w:val="24"/>
          <w:rtl/>
          <w:lang w:bidi="ar-OM"/>
        </w:rPr>
        <w:t xml:space="preserve">يتوجب توفرها لدى الحاصل على حق الإمتياز </w:t>
      </w:r>
      <w:bookmarkEnd w:id="69"/>
      <w:r w:rsidRPr="00505C0A">
        <w:rPr>
          <w:rFonts w:ascii="Calibri" w:hAnsi="Calibri" w:cs="Calibri"/>
          <w:sz w:val="24"/>
          <w:szCs w:val="24"/>
          <w:rtl/>
          <w:lang w:bidi="ar-OM"/>
        </w:rPr>
        <w:t xml:space="preserve">مقرونة بالوزن النسبي للأهمية:   </w:t>
      </w:r>
    </w:p>
    <w:tbl>
      <w:tblPr>
        <w:tblStyle w:val="TableGrid"/>
        <w:bidiVisual/>
        <w:tblW w:w="9315" w:type="dxa"/>
        <w:tblInd w:w="3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940"/>
        <w:gridCol w:w="1335"/>
        <w:gridCol w:w="5040"/>
      </w:tblGrid>
      <w:tr w:rsidR="00505C0A" w:rsidRPr="00505C0A" w14:paraId="24E5F333" w14:textId="77777777" w:rsidTr="000C03BD">
        <w:trPr>
          <w:trHeight w:val="272"/>
        </w:trPr>
        <w:tc>
          <w:tcPr>
            <w:tcW w:w="2940" w:type="dxa"/>
            <w:shd w:val="clear" w:color="auto" w:fill="F2F2F2" w:themeFill="background1" w:themeFillShade="F2"/>
            <w:vAlign w:val="center"/>
          </w:tcPr>
          <w:p w14:paraId="5E25A7F1" w14:textId="77777777" w:rsidR="00045618" w:rsidRPr="00505C0A" w:rsidRDefault="00045618" w:rsidP="00625D03">
            <w:pPr>
              <w:pStyle w:val="NormalWeb"/>
              <w:bidi/>
              <w:spacing w:before="0" w:beforeAutospacing="0" w:after="0" w:afterAutospacing="0"/>
              <w:jc w:val="center"/>
              <w:rPr>
                <w:rFonts w:ascii="Calibri" w:hAnsi="Calibri" w:cs="Calibri"/>
                <w:b/>
                <w:bCs/>
                <w:rtl/>
                <w:lang w:bidi="ar-JO"/>
              </w:rPr>
            </w:pPr>
          </w:p>
          <w:p w14:paraId="65A8C036" w14:textId="77777777" w:rsidR="00045618" w:rsidRPr="00505C0A" w:rsidRDefault="00045618" w:rsidP="00625D03">
            <w:pPr>
              <w:pStyle w:val="NormalWeb"/>
              <w:bidi/>
              <w:spacing w:before="0" w:beforeAutospacing="0" w:after="0" w:afterAutospacing="0"/>
              <w:jc w:val="center"/>
              <w:rPr>
                <w:rFonts w:ascii="Calibri" w:hAnsi="Calibri" w:cs="Calibri"/>
                <w:b/>
                <w:bCs/>
                <w:rtl/>
                <w:lang w:bidi="ar-JO"/>
              </w:rPr>
            </w:pPr>
            <w:r w:rsidRPr="00505C0A">
              <w:rPr>
                <w:rFonts w:ascii="Calibri" w:hAnsi="Calibri" w:cs="Calibri"/>
                <w:b/>
                <w:bCs/>
                <w:rtl/>
                <w:lang w:bidi="ar-JO"/>
              </w:rPr>
              <w:t>الصفة</w:t>
            </w:r>
            <w:r w:rsidRPr="00505C0A">
              <w:rPr>
                <w:rFonts w:ascii="Calibri" w:hAnsi="Calibri" w:cs="Calibri"/>
                <w:b/>
                <w:bCs/>
                <w:lang w:bidi="ar-JO"/>
              </w:rPr>
              <w:t>/</w:t>
            </w:r>
            <w:r w:rsidRPr="00505C0A">
              <w:rPr>
                <w:rFonts w:ascii="Calibri" w:hAnsi="Calibri" w:cs="Calibri"/>
                <w:b/>
                <w:bCs/>
                <w:rtl/>
                <w:lang w:bidi="ar-JO"/>
              </w:rPr>
              <w:t>المحور</w:t>
            </w:r>
          </w:p>
          <w:p w14:paraId="15E2B488" w14:textId="77777777" w:rsidR="00045618" w:rsidRPr="00505C0A" w:rsidRDefault="00045618" w:rsidP="00625D03">
            <w:pPr>
              <w:pStyle w:val="NormalWeb"/>
              <w:bidi/>
              <w:spacing w:before="0" w:beforeAutospacing="0" w:after="0" w:afterAutospacing="0"/>
              <w:jc w:val="center"/>
              <w:rPr>
                <w:rFonts w:ascii="Calibri" w:hAnsi="Calibri" w:cs="Calibri"/>
                <w:b/>
                <w:bCs/>
                <w:rtl/>
                <w:lang w:bidi="ar-JO"/>
              </w:rPr>
            </w:pPr>
          </w:p>
        </w:tc>
        <w:tc>
          <w:tcPr>
            <w:tcW w:w="1335" w:type="dxa"/>
            <w:shd w:val="clear" w:color="auto" w:fill="F2F2F2" w:themeFill="background1" w:themeFillShade="F2"/>
            <w:vAlign w:val="center"/>
          </w:tcPr>
          <w:p w14:paraId="353481E0" w14:textId="77777777" w:rsidR="00045618" w:rsidRPr="00505C0A" w:rsidRDefault="00045618" w:rsidP="00625D03">
            <w:pPr>
              <w:pStyle w:val="NormalWeb"/>
              <w:bidi/>
              <w:spacing w:before="0" w:beforeAutospacing="0" w:after="0" w:afterAutospacing="0"/>
              <w:jc w:val="center"/>
              <w:rPr>
                <w:rFonts w:ascii="Calibri" w:hAnsi="Calibri" w:cs="Calibri"/>
                <w:b/>
                <w:bCs/>
                <w:rtl/>
              </w:rPr>
            </w:pPr>
            <w:r w:rsidRPr="00505C0A">
              <w:rPr>
                <w:rFonts w:ascii="Calibri" w:hAnsi="Calibri" w:cs="Calibri"/>
                <w:b/>
                <w:bCs/>
                <w:rtl/>
              </w:rPr>
              <w:t>الوزن النسبي</w:t>
            </w:r>
          </w:p>
        </w:tc>
        <w:tc>
          <w:tcPr>
            <w:tcW w:w="5040" w:type="dxa"/>
            <w:shd w:val="clear" w:color="auto" w:fill="F2F2F2" w:themeFill="background1" w:themeFillShade="F2"/>
            <w:vAlign w:val="center"/>
          </w:tcPr>
          <w:p w14:paraId="3A673841" w14:textId="77777777" w:rsidR="00045618" w:rsidRPr="00505C0A" w:rsidRDefault="00045618" w:rsidP="00625D03">
            <w:pPr>
              <w:pStyle w:val="NormalWeb"/>
              <w:bidi/>
              <w:spacing w:before="0" w:beforeAutospacing="0" w:after="0" w:afterAutospacing="0"/>
              <w:jc w:val="center"/>
              <w:rPr>
                <w:rFonts w:ascii="Calibri" w:hAnsi="Calibri" w:cs="Calibri"/>
                <w:b/>
                <w:bCs/>
                <w:rtl/>
              </w:rPr>
            </w:pPr>
            <w:r w:rsidRPr="00505C0A">
              <w:rPr>
                <w:rFonts w:ascii="Calibri" w:hAnsi="Calibri" w:cs="Calibri"/>
                <w:b/>
                <w:bCs/>
                <w:rtl/>
              </w:rPr>
              <w:t>الوصف</w:t>
            </w:r>
          </w:p>
        </w:tc>
      </w:tr>
      <w:tr w:rsidR="00505C0A" w:rsidRPr="00505C0A" w14:paraId="7A8026D4" w14:textId="77777777" w:rsidTr="000C03BD">
        <w:trPr>
          <w:trHeight w:val="272"/>
        </w:trPr>
        <w:tc>
          <w:tcPr>
            <w:tcW w:w="2940" w:type="dxa"/>
            <w:shd w:val="clear" w:color="auto" w:fill="auto"/>
            <w:vAlign w:val="center"/>
          </w:tcPr>
          <w:p w14:paraId="0105A367" w14:textId="3B86CEFE" w:rsidR="00ED3969" w:rsidRPr="00505C0A" w:rsidRDefault="00ED3969" w:rsidP="00625D03">
            <w:pPr>
              <w:pStyle w:val="NormalWeb"/>
              <w:bidi/>
              <w:spacing w:before="0" w:beforeAutospacing="0" w:after="0" w:afterAutospacing="0"/>
              <w:jc w:val="center"/>
              <w:rPr>
                <w:rFonts w:ascii="Calibri" w:hAnsi="Calibri" w:cs="Calibri"/>
                <w:b/>
                <w:bCs/>
                <w:rtl/>
                <w:lang w:bidi="ar-JO"/>
              </w:rPr>
            </w:pPr>
            <w:r w:rsidRPr="00505C0A">
              <w:rPr>
                <w:rFonts w:ascii="Calibri" w:hAnsi="Calibri" w:cs="Calibri"/>
                <w:b/>
                <w:bCs/>
                <w:rtl/>
                <w:lang w:bidi="ar-JO"/>
              </w:rPr>
              <w:t xml:space="preserve">الوعي والولاء للعلامة التجارية </w:t>
            </w:r>
          </w:p>
        </w:tc>
        <w:tc>
          <w:tcPr>
            <w:tcW w:w="1335" w:type="dxa"/>
            <w:shd w:val="clear" w:color="auto" w:fill="auto"/>
            <w:vAlign w:val="center"/>
          </w:tcPr>
          <w:p w14:paraId="505A6462" w14:textId="1728E025" w:rsidR="00ED3969" w:rsidRPr="00505C0A" w:rsidRDefault="00ED3969" w:rsidP="00625D03">
            <w:pPr>
              <w:pStyle w:val="NormalWeb"/>
              <w:bidi/>
              <w:spacing w:before="0" w:beforeAutospacing="0" w:after="0" w:afterAutospacing="0"/>
              <w:jc w:val="center"/>
              <w:rPr>
                <w:rFonts w:ascii="Calibri" w:hAnsi="Calibri" w:cs="Calibri"/>
                <w:b/>
                <w:bCs/>
                <w:rtl/>
                <w:lang w:bidi="ar-JO"/>
              </w:rPr>
            </w:pPr>
            <w:r w:rsidRPr="00505C0A">
              <w:rPr>
                <w:rFonts w:ascii="Calibri" w:hAnsi="Calibri" w:cs="Calibri"/>
                <w:b/>
                <w:bCs/>
                <w:rtl/>
                <w:lang w:bidi="ar-JO"/>
              </w:rPr>
              <w:t>20%</w:t>
            </w:r>
          </w:p>
        </w:tc>
        <w:tc>
          <w:tcPr>
            <w:tcW w:w="5040" w:type="dxa"/>
            <w:shd w:val="clear" w:color="auto" w:fill="auto"/>
          </w:tcPr>
          <w:p w14:paraId="36C9E5C2" w14:textId="234B7E65" w:rsidR="00ED3969" w:rsidRPr="00505C0A" w:rsidRDefault="00ED3969" w:rsidP="0019365B">
            <w:pPr>
              <w:pStyle w:val="NormalWeb"/>
              <w:bidi/>
              <w:spacing w:before="0" w:beforeAutospacing="0" w:after="0" w:afterAutospacing="0"/>
              <w:jc w:val="both"/>
              <w:rPr>
                <w:rFonts w:ascii="Calibri" w:hAnsi="Calibri" w:cs="Calibri"/>
                <w:b/>
                <w:bCs/>
                <w:rtl/>
              </w:rPr>
            </w:pPr>
            <w:r w:rsidRPr="00505C0A">
              <w:rPr>
                <w:rFonts w:ascii="Calibri" w:hAnsi="Calibri" w:cs="Calibri"/>
                <w:rtl/>
              </w:rPr>
              <w:t xml:space="preserve">الشغف والحماسة للعلامة التجارية الخاصة </w:t>
            </w:r>
            <w:r w:rsidR="001D6B3F" w:rsidRPr="00505C0A">
              <w:rPr>
                <w:rFonts w:ascii="Calibri" w:hAnsi="Calibri" w:cs="Calibri" w:hint="cs"/>
                <w:rtl/>
              </w:rPr>
              <w:t xml:space="preserve">(الاسم التجاري) </w:t>
            </w:r>
            <w:r w:rsidRPr="00505C0A">
              <w:rPr>
                <w:rFonts w:ascii="Calibri" w:hAnsi="Calibri" w:cs="Calibri"/>
                <w:rtl/>
              </w:rPr>
              <w:t xml:space="preserve">هي من أهم الصفات التي يتوجب </w:t>
            </w:r>
            <w:r w:rsidRPr="00505C0A">
              <w:rPr>
                <w:rFonts w:ascii="Calibri" w:hAnsi="Calibri" w:cs="Calibri"/>
                <w:rtl/>
                <w:lang w:bidi="ar-JO"/>
              </w:rPr>
              <w:t xml:space="preserve">على الحاصل على حق الإمتياز التركيز عليها، كونه سفير للعلامة التجارية </w:t>
            </w:r>
            <w:r w:rsidR="001D6B3F" w:rsidRPr="00505C0A">
              <w:rPr>
                <w:rFonts w:ascii="Calibri" w:hAnsi="Calibri" w:cs="Calibri" w:hint="cs"/>
                <w:rtl/>
              </w:rPr>
              <w:t xml:space="preserve">(الاسم التجاري) </w:t>
            </w:r>
            <w:r w:rsidRPr="00505C0A">
              <w:rPr>
                <w:rFonts w:ascii="Calibri" w:hAnsi="Calibri" w:cs="Calibri"/>
                <w:rtl/>
                <w:lang w:bidi="ar-JO"/>
              </w:rPr>
              <w:t xml:space="preserve">والتي ينعكس على الأداء العالي للموظفين والعملاء والموردين ويؤدي إلى زيادة المبيعات وهامش الأرباح. </w:t>
            </w:r>
            <w:r w:rsidRPr="00505C0A">
              <w:rPr>
                <w:rFonts w:ascii="Calibri" w:hAnsi="Calibri" w:cs="Calibri"/>
                <w:rtl/>
              </w:rPr>
              <w:t xml:space="preserve"> </w:t>
            </w:r>
          </w:p>
        </w:tc>
      </w:tr>
      <w:tr w:rsidR="00505C0A" w:rsidRPr="00505C0A" w14:paraId="3AE4E4B8" w14:textId="77777777" w:rsidTr="000C03BD">
        <w:trPr>
          <w:trHeight w:val="909"/>
        </w:trPr>
        <w:tc>
          <w:tcPr>
            <w:tcW w:w="2940" w:type="dxa"/>
            <w:vAlign w:val="center"/>
          </w:tcPr>
          <w:p w14:paraId="24AFC059" w14:textId="77777777" w:rsidR="00ED3969" w:rsidRPr="00505C0A" w:rsidRDefault="00ED3969" w:rsidP="00625D03">
            <w:pPr>
              <w:pStyle w:val="NormalWeb"/>
              <w:bidi/>
              <w:spacing w:before="0" w:beforeAutospacing="0" w:after="0" w:afterAutospacing="0"/>
              <w:jc w:val="center"/>
              <w:rPr>
                <w:rFonts w:ascii="Calibri" w:hAnsi="Calibri" w:cs="Calibri"/>
                <w:b/>
                <w:bCs/>
                <w:rtl/>
                <w:lang w:bidi="ar-JO"/>
              </w:rPr>
            </w:pPr>
            <w:r w:rsidRPr="00505C0A">
              <w:rPr>
                <w:rFonts w:ascii="Calibri" w:hAnsi="Calibri" w:cs="Calibri"/>
                <w:b/>
                <w:bCs/>
                <w:rtl/>
                <w:lang w:bidi="ar-JO"/>
              </w:rPr>
              <w:t>الخبرة السابقة والحالية في مجال إدارة الأعمال</w:t>
            </w:r>
          </w:p>
        </w:tc>
        <w:tc>
          <w:tcPr>
            <w:tcW w:w="1335" w:type="dxa"/>
            <w:vAlign w:val="center"/>
          </w:tcPr>
          <w:p w14:paraId="0572E17D" w14:textId="77777777" w:rsidR="00ED3969" w:rsidRPr="00505C0A" w:rsidRDefault="00ED3969" w:rsidP="00625D03">
            <w:pPr>
              <w:pStyle w:val="NormalWeb"/>
              <w:bidi/>
              <w:spacing w:before="0" w:beforeAutospacing="0" w:after="0" w:afterAutospacing="0"/>
              <w:jc w:val="center"/>
              <w:rPr>
                <w:rFonts w:ascii="Calibri" w:hAnsi="Calibri" w:cs="Calibri"/>
                <w:b/>
                <w:bCs/>
                <w:rtl/>
                <w:lang w:bidi="ar-JO"/>
              </w:rPr>
            </w:pPr>
          </w:p>
          <w:p w14:paraId="23413302" w14:textId="305A63D5" w:rsidR="00ED3969" w:rsidRPr="00505C0A" w:rsidRDefault="00ED3969" w:rsidP="00625D03">
            <w:pPr>
              <w:pStyle w:val="NormalWeb"/>
              <w:bidi/>
              <w:spacing w:before="0" w:beforeAutospacing="0" w:after="0" w:afterAutospacing="0"/>
              <w:jc w:val="center"/>
              <w:rPr>
                <w:rFonts w:ascii="Calibri" w:hAnsi="Calibri" w:cs="Calibri"/>
                <w:b/>
                <w:bCs/>
                <w:rtl/>
                <w:lang w:bidi="ar-JO"/>
              </w:rPr>
            </w:pPr>
            <w:r w:rsidRPr="00505C0A">
              <w:rPr>
                <w:rFonts w:ascii="Calibri" w:hAnsi="Calibri" w:cs="Calibri"/>
                <w:b/>
                <w:bCs/>
                <w:rtl/>
                <w:lang w:bidi="ar-JO"/>
              </w:rPr>
              <w:t>15%</w:t>
            </w:r>
          </w:p>
        </w:tc>
        <w:tc>
          <w:tcPr>
            <w:tcW w:w="5040" w:type="dxa"/>
          </w:tcPr>
          <w:p w14:paraId="174E88DB" w14:textId="18AB439D" w:rsidR="00ED3969" w:rsidRPr="00505C0A" w:rsidRDefault="00ED3969" w:rsidP="00625D03">
            <w:pPr>
              <w:pStyle w:val="NormalWeb"/>
              <w:bidi/>
              <w:spacing w:before="0" w:beforeAutospacing="0" w:after="0" w:afterAutospacing="0"/>
              <w:jc w:val="both"/>
              <w:rPr>
                <w:rFonts w:ascii="Calibri" w:hAnsi="Calibri" w:cs="Calibri"/>
                <w:rtl/>
                <w:lang w:bidi="ar-JO"/>
              </w:rPr>
            </w:pPr>
            <w:r w:rsidRPr="00505C0A">
              <w:rPr>
                <w:rFonts w:ascii="Calibri" w:hAnsi="Calibri" w:cs="Calibri"/>
                <w:rtl/>
                <w:lang w:bidi="ar-JO"/>
              </w:rPr>
              <w:t>من أهم الجوانب التي يبحث عنها مانح حق الإمتيار في الحاصل على حق الإمتياز هي أن يكون رجل</w:t>
            </w:r>
            <w:r w:rsidR="0019365B" w:rsidRPr="00505C0A">
              <w:rPr>
                <w:rFonts w:ascii="Calibri" w:hAnsi="Calibri" w:cs="Calibri" w:hint="cs"/>
                <w:rtl/>
                <w:lang w:bidi="ar-JO"/>
              </w:rPr>
              <w:t>/امرأة</w:t>
            </w:r>
            <w:r w:rsidRPr="00505C0A">
              <w:rPr>
                <w:rFonts w:ascii="Calibri" w:hAnsi="Calibri" w:cs="Calibri"/>
                <w:rtl/>
                <w:lang w:bidi="ar-JO"/>
              </w:rPr>
              <w:t xml:space="preserve"> أعمال ولديه الخبرة في ادارة أعماله الخاصة سواء في نطاق عمل </w:t>
            </w:r>
            <w:r w:rsidR="00F21BF5" w:rsidRPr="00505C0A">
              <w:rPr>
                <w:rFonts w:ascii="Calibri" w:hAnsi="Calibri" w:cs="Calibri" w:hint="cs"/>
                <w:rtl/>
              </w:rPr>
              <w:t xml:space="preserve">(الاسم التجاري) </w:t>
            </w:r>
            <w:r w:rsidRPr="00505C0A">
              <w:rPr>
                <w:rFonts w:ascii="Calibri" w:hAnsi="Calibri" w:cs="Calibri"/>
                <w:rtl/>
                <w:lang w:bidi="ar-JO"/>
              </w:rPr>
              <w:t xml:space="preserve">أم لا. وذلك لضمان أنه يملك عقلية استراتيجية تمكنه من استدامة وتطوير كفاءة عمل </w:t>
            </w:r>
            <w:r w:rsidR="001D6B3F" w:rsidRPr="00505C0A">
              <w:rPr>
                <w:rFonts w:ascii="Calibri" w:hAnsi="Calibri" w:cs="Calibri" w:hint="cs"/>
                <w:rtl/>
              </w:rPr>
              <w:t>(الاسم التجاري)</w:t>
            </w:r>
            <w:r w:rsidRPr="00505C0A">
              <w:rPr>
                <w:rFonts w:ascii="Calibri" w:hAnsi="Calibri" w:cs="Calibri"/>
                <w:rtl/>
                <w:lang w:bidi="ar-JO"/>
              </w:rPr>
              <w:t>.</w:t>
            </w:r>
          </w:p>
        </w:tc>
      </w:tr>
      <w:tr w:rsidR="00505C0A" w:rsidRPr="00505C0A" w14:paraId="5EB1D380" w14:textId="77777777" w:rsidTr="000C03BD">
        <w:trPr>
          <w:trHeight w:val="909"/>
        </w:trPr>
        <w:tc>
          <w:tcPr>
            <w:tcW w:w="2940" w:type="dxa"/>
            <w:vAlign w:val="center"/>
          </w:tcPr>
          <w:p w14:paraId="7A27324B" w14:textId="77777777" w:rsidR="00ED3969" w:rsidRPr="00505C0A" w:rsidRDefault="00ED3969" w:rsidP="00625D03">
            <w:pPr>
              <w:pStyle w:val="NoSpacing"/>
              <w:bidi/>
              <w:jc w:val="center"/>
              <w:rPr>
                <w:rFonts w:ascii="Calibri" w:eastAsia="Times New Roman" w:hAnsi="Calibri" w:cs="Calibri"/>
                <w:b/>
                <w:bCs/>
                <w:sz w:val="24"/>
                <w:szCs w:val="24"/>
                <w:rtl/>
                <w:lang w:bidi="ar-JO"/>
              </w:rPr>
            </w:pPr>
            <w:r w:rsidRPr="00505C0A">
              <w:rPr>
                <w:rFonts w:ascii="Calibri" w:hAnsi="Calibri" w:cs="Calibri"/>
                <w:b/>
                <w:bCs/>
                <w:sz w:val="24"/>
                <w:szCs w:val="24"/>
                <w:rtl/>
                <w:lang w:bidi="ar-JO"/>
              </w:rPr>
              <w:t>الريادة في الأعمال</w:t>
            </w:r>
          </w:p>
        </w:tc>
        <w:tc>
          <w:tcPr>
            <w:tcW w:w="1335" w:type="dxa"/>
            <w:vAlign w:val="center"/>
          </w:tcPr>
          <w:p w14:paraId="4CC16414" w14:textId="77777777" w:rsidR="00ED3969" w:rsidRPr="00505C0A" w:rsidRDefault="00ED3969" w:rsidP="00625D03">
            <w:pPr>
              <w:pStyle w:val="NormalWeb"/>
              <w:bidi/>
              <w:spacing w:before="0" w:beforeAutospacing="0" w:after="0" w:afterAutospacing="0"/>
              <w:jc w:val="center"/>
              <w:rPr>
                <w:rFonts w:ascii="Calibri" w:hAnsi="Calibri" w:cs="Calibri"/>
                <w:b/>
                <w:bCs/>
                <w:rtl/>
                <w:lang w:bidi="ar-JO"/>
              </w:rPr>
            </w:pPr>
          </w:p>
          <w:p w14:paraId="32291E6B" w14:textId="77777777" w:rsidR="00ED3969" w:rsidRPr="00505C0A" w:rsidRDefault="00ED3969" w:rsidP="00625D03">
            <w:pPr>
              <w:pStyle w:val="NormalWeb"/>
              <w:bidi/>
              <w:spacing w:before="0" w:beforeAutospacing="0" w:after="0" w:afterAutospacing="0"/>
              <w:jc w:val="center"/>
              <w:rPr>
                <w:rFonts w:ascii="Calibri" w:hAnsi="Calibri" w:cs="Calibri"/>
                <w:b/>
                <w:bCs/>
                <w:rtl/>
                <w:lang w:bidi="ar-JO"/>
              </w:rPr>
            </w:pPr>
            <w:r w:rsidRPr="00505C0A">
              <w:rPr>
                <w:rFonts w:ascii="Calibri" w:hAnsi="Calibri" w:cs="Calibri"/>
                <w:b/>
                <w:bCs/>
                <w:rtl/>
                <w:lang w:bidi="ar-JO"/>
              </w:rPr>
              <w:t>15%</w:t>
            </w:r>
          </w:p>
        </w:tc>
        <w:tc>
          <w:tcPr>
            <w:tcW w:w="5040" w:type="dxa"/>
          </w:tcPr>
          <w:p w14:paraId="6E80CFD3" w14:textId="6CC23521" w:rsidR="00ED3969" w:rsidRPr="00505C0A" w:rsidRDefault="00ED3969" w:rsidP="00625D03">
            <w:pPr>
              <w:pStyle w:val="NormalWeb"/>
              <w:bidi/>
              <w:spacing w:before="0" w:beforeAutospacing="0" w:after="0" w:afterAutospacing="0"/>
              <w:jc w:val="both"/>
              <w:rPr>
                <w:rFonts w:ascii="Calibri" w:hAnsi="Calibri" w:cs="Calibri"/>
                <w:rtl/>
                <w:lang w:bidi="ar-JO"/>
              </w:rPr>
            </w:pPr>
            <w:r w:rsidRPr="00505C0A">
              <w:rPr>
                <w:rFonts w:ascii="Calibri" w:hAnsi="Calibri" w:cs="Calibri"/>
                <w:rtl/>
                <w:lang w:bidi="ar-JO"/>
              </w:rPr>
              <w:t xml:space="preserve">تتمتع </w:t>
            </w:r>
            <w:r w:rsidRPr="00505C0A">
              <w:rPr>
                <w:rFonts w:ascii="Calibri" w:hAnsi="Calibri" w:cs="Calibri"/>
                <w:rtl/>
              </w:rPr>
              <w:t xml:space="preserve">الجهة الحاصلة على حق الإمتياز بكافة عوامل النجاح، والعمل الجاد، والإبتكار، </w:t>
            </w:r>
            <w:r w:rsidR="006F38F4" w:rsidRPr="00505C0A">
              <w:rPr>
                <w:rFonts w:ascii="Calibri" w:hAnsi="Calibri" w:cs="Calibri" w:hint="cs"/>
                <w:rtl/>
              </w:rPr>
              <w:t>و</w:t>
            </w:r>
            <w:r w:rsidRPr="00505C0A">
              <w:rPr>
                <w:rFonts w:ascii="Calibri" w:hAnsi="Calibri" w:cs="Calibri"/>
                <w:rtl/>
              </w:rPr>
              <w:t xml:space="preserve"> التفاني في العمل، والتركيز بشكل دائم على تحقيق الأهداف وحل المشكلات التي تواجهها المنشأة.</w:t>
            </w:r>
          </w:p>
        </w:tc>
      </w:tr>
      <w:tr w:rsidR="00505C0A" w:rsidRPr="00505C0A" w14:paraId="40EE91D0" w14:textId="77777777" w:rsidTr="000C03BD">
        <w:trPr>
          <w:trHeight w:val="909"/>
        </w:trPr>
        <w:tc>
          <w:tcPr>
            <w:tcW w:w="2940" w:type="dxa"/>
            <w:vAlign w:val="center"/>
          </w:tcPr>
          <w:p w14:paraId="670BCD75" w14:textId="01D63772" w:rsidR="00ED3969" w:rsidRPr="00505C0A" w:rsidRDefault="00ED3969" w:rsidP="00625D03">
            <w:pPr>
              <w:pStyle w:val="NormalWeb"/>
              <w:bidi/>
              <w:spacing w:before="0" w:beforeAutospacing="0" w:after="0" w:afterAutospacing="0"/>
              <w:jc w:val="center"/>
              <w:rPr>
                <w:rFonts w:ascii="Calibri" w:hAnsi="Calibri" w:cs="Calibri"/>
                <w:b/>
                <w:bCs/>
                <w:rtl/>
              </w:rPr>
            </w:pPr>
            <w:r w:rsidRPr="00505C0A">
              <w:rPr>
                <w:rFonts w:ascii="Calibri" w:hAnsi="Calibri" w:cs="Calibri"/>
                <w:b/>
                <w:bCs/>
                <w:rtl/>
              </w:rPr>
              <w:t xml:space="preserve">كفاءة التواصل </w:t>
            </w:r>
            <w:r w:rsidR="00CE14C6" w:rsidRPr="00505C0A">
              <w:rPr>
                <w:rFonts w:ascii="Calibri" w:hAnsi="Calibri" w:cs="Calibri" w:hint="cs"/>
                <w:b/>
                <w:bCs/>
                <w:rtl/>
              </w:rPr>
              <w:t>وبناء العلاقات</w:t>
            </w:r>
            <w:r w:rsidRPr="00505C0A">
              <w:rPr>
                <w:rFonts w:ascii="Calibri" w:hAnsi="Calibri" w:cs="Calibri"/>
                <w:b/>
                <w:bCs/>
                <w:rtl/>
              </w:rPr>
              <w:t xml:space="preserve"> داخل القطاع</w:t>
            </w:r>
          </w:p>
        </w:tc>
        <w:tc>
          <w:tcPr>
            <w:tcW w:w="1335" w:type="dxa"/>
            <w:vAlign w:val="center"/>
          </w:tcPr>
          <w:p w14:paraId="4AD5FA4A" w14:textId="77777777" w:rsidR="00ED3969" w:rsidRPr="00505C0A" w:rsidRDefault="00ED3969" w:rsidP="00625D03">
            <w:pPr>
              <w:pStyle w:val="NormalWeb"/>
              <w:bidi/>
              <w:spacing w:before="0" w:beforeAutospacing="0" w:after="0" w:afterAutospacing="0"/>
              <w:jc w:val="center"/>
              <w:rPr>
                <w:rFonts w:ascii="Calibri" w:hAnsi="Calibri" w:cs="Calibri"/>
                <w:b/>
                <w:bCs/>
                <w:rtl/>
                <w:lang w:bidi="ar-JO"/>
              </w:rPr>
            </w:pPr>
            <w:r w:rsidRPr="00505C0A">
              <w:rPr>
                <w:rFonts w:ascii="Calibri" w:hAnsi="Calibri" w:cs="Calibri"/>
                <w:b/>
                <w:bCs/>
                <w:rtl/>
                <w:lang w:bidi="ar-JO"/>
              </w:rPr>
              <w:t xml:space="preserve">15% </w:t>
            </w:r>
          </w:p>
        </w:tc>
        <w:tc>
          <w:tcPr>
            <w:tcW w:w="5040" w:type="dxa"/>
          </w:tcPr>
          <w:p w14:paraId="0DEFBB3B" w14:textId="7CFE0421" w:rsidR="00ED3969" w:rsidRPr="00505C0A" w:rsidRDefault="006F38F4" w:rsidP="00625D03">
            <w:pPr>
              <w:pStyle w:val="NormalWeb"/>
              <w:bidi/>
              <w:spacing w:before="0" w:beforeAutospacing="0" w:after="0" w:afterAutospacing="0"/>
              <w:jc w:val="both"/>
              <w:rPr>
                <w:rFonts w:ascii="Calibri" w:hAnsi="Calibri" w:cs="Calibri"/>
                <w:rtl/>
                <w:lang w:bidi="ar-JO"/>
              </w:rPr>
            </w:pPr>
            <w:r w:rsidRPr="00505C0A">
              <w:rPr>
                <w:rFonts w:ascii="Calibri" w:hAnsi="Calibri" w:cs="Calibri"/>
                <w:rtl/>
              </w:rPr>
              <w:t>أن يكون لدى الجهة الحاصلة على حق الإمتياز آليات اتصال فعالة تمكنها من انشاء علاقات دائمة داخل القطاع، مما يمكنها من التعاقد مع عدة موردين ملائمين لمعايير الكفاءة المحددة من قبل مانح حق الإمتياز لضمان جودة الخدمات والمنتجات</w:t>
            </w:r>
          </w:p>
        </w:tc>
      </w:tr>
      <w:tr w:rsidR="00505C0A" w:rsidRPr="00505C0A" w14:paraId="763E01DF" w14:textId="77777777" w:rsidTr="000C03BD">
        <w:trPr>
          <w:trHeight w:val="909"/>
        </w:trPr>
        <w:tc>
          <w:tcPr>
            <w:tcW w:w="2940" w:type="dxa"/>
            <w:vAlign w:val="center"/>
          </w:tcPr>
          <w:p w14:paraId="58754D04" w14:textId="77777777" w:rsidR="00ED3969" w:rsidRPr="00505C0A" w:rsidRDefault="00ED3969" w:rsidP="00625D03">
            <w:pPr>
              <w:pStyle w:val="NormalWeb"/>
              <w:bidi/>
              <w:spacing w:before="0" w:beforeAutospacing="0" w:after="0" w:afterAutospacing="0"/>
              <w:jc w:val="center"/>
              <w:rPr>
                <w:rFonts w:ascii="Calibri" w:hAnsi="Calibri" w:cs="Calibri"/>
                <w:b/>
                <w:bCs/>
                <w:rtl/>
                <w:lang w:bidi="ar-JO"/>
              </w:rPr>
            </w:pPr>
            <w:r w:rsidRPr="00505C0A">
              <w:rPr>
                <w:rFonts w:ascii="Calibri" w:hAnsi="Calibri" w:cs="Calibri"/>
                <w:b/>
                <w:bCs/>
                <w:rtl/>
                <w:lang w:bidi="ar-JO"/>
              </w:rPr>
              <w:t>الملائة المالية لاستدامة الأعمال والإمتياز</w:t>
            </w:r>
          </w:p>
        </w:tc>
        <w:tc>
          <w:tcPr>
            <w:tcW w:w="1335" w:type="dxa"/>
            <w:vAlign w:val="center"/>
          </w:tcPr>
          <w:p w14:paraId="27187104" w14:textId="77777777" w:rsidR="00ED3969" w:rsidRPr="00505C0A" w:rsidRDefault="00ED3969" w:rsidP="00625D03">
            <w:pPr>
              <w:pStyle w:val="NormalWeb"/>
              <w:bidi/>
              <w:spacing w:before="0" w:beforeAutospacing="0" w:after="0" w:afterAutospacing="0"/>
              <w:jc w:val="center"/>
              <w:rPr>
                <w:rFonts w:ascii="Calibri" w:hAnsi="Calibri" w:cs="Calibri"/>
                <w:b/>
                <w:bCs/>
                <w:rtl/>
                <w:lang w:bidi="ar-JO"/>
              </w:rPr>
            </w:pPr>
            <w:r w:rsidRPr="00505C0A">
              <w:rPr>
                <w:rFonts w:ascii="Calibri" w:hAnsi="Calibri" w:cs="Calibri"/>
                <w:b/>
                <w:bCs/>
                <w:rtl/>
                <w:lang w:bidi="ar-JO"/>
              </w:rPr>
              <w:t>12%</w:t>
            </w:r>
          </w:p>
        </w:tc>
        <w:tc>
          <w:tcPr>
            <w:tcW w:w="5040" w:type="dxa"/>
          </w:tcPr>
          <w:p w14:paraId="6FB462C5" w14:textId="33231C12" w:rsidR="00ED3969" w:rsidRPr="00505C0A" w:rsidRDefault="006F38F4" w:rsidP="00625D03">
            <w:pPr>
              <w:pStyle w:val="NormalWeb"/>
              <w:bidi/>
              <w:spacing w:before="0" w:beforeAutospacing="0" w:after="0" w:afterAutospacing="0"/>
              <w:jc w:val="both"/>
              <w:rPr>
                <w:rFonts w:ascii="Calibri" w:hAnsi="Calibri" w:cs="Calibri"/>
                <w:rtl/>
                <w:lang w:bidi="ar-JO"/>
              </w:rPr>
            </w:pPr>
            <w:r w:rsidRPr="00505C0A">
              <w:rPr>
                <w:rFonts w:ascii="Calibri" w:hAnsi="Calibri" w:cs="Calibri"/>
                <w:rtl/>
                <w:lang w:bidi="ar-JO"/>
              </w:rPr>
              <w:t>القدرة المالية الكافية والتي تشمل المقدرة على الوفاء برسوم منح الإمتياز، وأية رسوم أخرى تنتج عن عقد الإمتياز، اضافة إلى الكفاءة في الإدارة المالية.</w:t>
            </w:r>
          </w:p>
        </w:tc>
      </w:tr>
      <w:tr w:rsidR="00505C0A" w:rsidRPr="00505C0A" w14:paraId="148B3F32" w14:textId="77777777" w:rsidTr="000C03BD">
        <w:trPr>
          <w:trHeight w:val="1242"/>
        </w:trPr>
        <w:tc>
          <w:tcPr>
            <w:tcW w:w="2940" w:type="dxa"/>
            <w:vAlign w:val="center"/>
          </w:tcPr>
          <w:p w14:paraId="43DAADD7" w14:textId="77777777" w:rsidR="00ED3969" w:rsidRPr="00505C0A" w:rsidRDefault="00ED3969" w:rsidP="00625D03">
            <w:pPr>
              <w:pStyle w:val="NormalWeb"/>
              <w:bidi/>
              <w:spacing w:before="0" w:beforeAutospacing="0" w:after="0" w:afterAutospacing="0"/>
              <w:jc w:val="center"/>
              <w:rPr>
                <w:rFonts w:ascii="Calibri" w:hAnsi="Calibri" w:cs="Calibri"/>
                <w:b/>
                <w:bCs/>
                <w:rtl/>
                <w:lang w:bidi="ar-JO"/>
              </w:rPr>
            </w:pPr>
            <w:r w:rsidRPr="00505C0A">
              <w:rPr>
                <w:rFonts w:ascii="Calibri" w:hAnsi="Calibri" w:cs="Calibri"/>
                <w:b/>
                <w:bCs/>
                <w:rtl/>
                <w:lang w:bidi="ar-JO"/>
              </w:rPr>
              <w:lastRenderedPageBreak/>
              <w:t xml:space="preserve">الإلتزام في تحقيق الأهداف </w:t>
            </w:r>
            <w:r w:rsidRPr="00505C0A">
              <w:rPr>
                <w:rFonts w:ascii="Calibri" w:hAnsi="Calibri" w:cs="Calibri"/>
                <w:b/>
                <w:bCs/>
                <w:lang w:bidi="ar-JO"/>
              </w:rPr>
              <w:t>/</w:t>
            </w:r>
            <w:r w:rsidRPr="00505C0A">
              <w:rPr>
                <w:rFonts w:ascii="Calibri" w:hAnsi="Calibri" w:cs="Calibri"/>
                <w:b/>
                <w:bCs/>
                <w:rtl/>
                <w:lang w:bidi="ar-JO"/>
              </w:rPr>
              <w:t>خدمة العملاء</w:t>
            </w:r>
            <w:r w:rsidRPr="00505C0A">
              <w:rPr>
                <w:rFonts w:ascii="Calibri" w:hAnsi="Calibri" w:cs="Calibri"/>
                <w:b/>
                <w:bCs/>
                <w:lang w:bidi="ar-JO"/>
              </w:rPr>
              <w:t>/</w:t>
            </w:r>
            <w:r w:rsidRPr="00505C0A">
              <w:rPr>
                <w:rFonts w:ascii="Calibri" w:hAnsi="Calibri" w:cs="Calibri"/>
                <w:b/>
                <w:bCs/>
                <w:rtl/>
                <w:lang w:bidi="ar-JO"/>
              </w:rPr>
              <w:t xml:space="preserve"> رفع قدرات العاملين</w:t>
            </w:r>
          </w:p>
        </w:tc>
        <w:tc>
          <w:tcPr>
            <w:tcW w:w="1335" w:type="dxa"/>
            <w:vAlign w:val="center"/>
          </w:tcPr>
          <w:p w14:paraId="374BE540" w14:textId="77777777" w:rsidR="00ED3969" w:rsidRPr="00505C0A" w:rsidRDefault="00ED3969" w:rsidP="00625D03">
            <w:pPr>
              <w:pStyle w:val="NormalWeb"/>
              <w:bidi/>
              <w:spacing w:before="0" w:beforeAutospacing="0" w:after="0" w:afterAutospacing="0"/>
              <w:jc w:val="center"/>
              <w:rPr>
                <w:rFonts w:ascii="Calibri" w:hAnsi="Calibri" w:cs="Calibri"/>
                <w:b/>
                <w:bCs/>
                <w:rtl/>
                <w:lang w:bidi="ar-JO"/>
              </w:rPr>
            </w:pPr>
            <w:r w:rsidRPr="00505C0A">
              <w:rPr>
                <w:rFonts w:ascii="Calibri" w:hAnsi="Calibri" w:cs="Calibri"/>
                <w:b/>
                <w:bCs/>
                <w:rtl/>
                <w:lang w:bidi="ar-JO"/>
              </w:rPr>
              <w:t>12%</w:t>
            </w:r>
          </w:p>
        </w:tc>
        <w:tc>
          <w:tcPr>
            <w:tcW w:w="5040" w:type="dxa"/>
          </w:tcPr>
          <w:p w14:paraId="75A6A169" w14:textId="13452C1C" w:rsidR="00ED3969" w:rsidRPr="00505C0A" w:rsidRDefault="006F38F4" w:rsidP="00625D03">
            <w:pPr>
              <w:pStyle w:val="NormalWeb"/>
              <w:bidi/>
              <w:spacing w:before="0" w:beforeAutospacing="0" w:after="0" w:afterAutospacing="0"/>
              <w:jc w:val="both"/>
              <w:rPr>
                <w:rFonts w:ascii="Calibri" w:hAnsi="Calibri" w:cs="Calibri"/>
                <w:rtl/>
              </w:rPr>
            </w:pPr>
            <w:r w:rsidRPr="00505C0A">
              <w:rPr>
                <w:rFonts w:ascii="Calibri" w:hAnsi="Calibri" w:cs="Calibri"/>
                <w:rtl/>
              </w:rPr>
              <w:t xml:space="preserve">حرص الجهة الحاصلة على حق الإمتياز ببذل الجهود اللازمة للتأكد من تحقيق كافة الأهداف المطلوبة، والإلتزام برفع كفاءة وقدرات العاملين لديها وتقييمهم خلال فترات محددة، اضافة إلى الإهتمام بالركيزة الأساسية لنجاح العمل وهي خدمة العميل وتلبية متطلباته كافة.  </w:t>
            </w:r>
          </w:p>
        </w:tc>
      </w:tr>
      <w:tr w:rsidR="00ED3969" w:rsidRPr="00505C0A" w14:paraId="21FEDE58" w14:textId="77777777" w:rsidTr="000C03BD">
        <w:trPr>
          <w:trHeight w:val="1242"/>
        </w:trPr>
        <w:tc>
          <w:tcPr>
            <w:tcW w:w="2940" w:type="dxa"/>
            <w:vAlign w:val="center"/>
          </w:tcPr>
          <w:p w14:paraId="3D0412FE" w14:textId="77777777" w:rsidR="00ED3969" w:rsidRPr="00505C0A" w:rsidRDefault="00ED3969" w:rsidP="00625D03">
            <w:pPr>
              <w:pStyle w:val="NormalWeb"/>
              <w:bidi/>
              <w:spacing w:before="0" w:beforeAutospacing="0" w:after="0" w:afterAutospacing="0"/>
              <w:jc w:val="center"/>
              <w:rPr>
                <w:rFonts w:ascii="Calibri" w:hAnsi="Calibri" w:cs="Calibri"/>
                <w:b/>
                <w:bCs/>
                <w:rtl/>
                <w:lang w:bidi="ar-JO"/>
              </w:rPr>
            </w:pPr>
            <w:r w:rsidRPr="00505C0A">
              <w:rPr>
                <w:rFonts w:ascii="Calibri" w:hAnsi="Calibri" w:cs="Calibri"/>
                <w:b/>
                <w:bCs/>
                <w:rtl/>
                <w:lang w:bidi="ar-JO"/>
              </w:rPr>
              <w:t>الكفاءة والقدرات</w:t>
            </w:r>
          </w:p>
        </w:tc>
        <w:tc>
          <w:tcPr>
            <w:tcW w:w="1335" w:type="dxa"/>
            <w:vAlign w:val="center"/>
          </w:tcPr>
          <w:p w14:paraId="60596C18" w14:textId="77777777" w:rsidR="00ED3969" w:rsidRPr="00505C0A" w:rsidRDefault="00ED3969" w:rsidP="00625D03">
            <w:pPr>
              <w:pStyle w:val="NormalWeb"/>
              <w:bidi/>
              <w:spacing w:before="0" w:beforeAutospacing="0" w:after="0" w:afterAutospacing="0"/>
              <w:jc w:val="center"/>
              <w:rPr>
                <w:rFonts w:ascii="Calibri" w:hAnsi="Calibri" w:cs="Calibri"/>
                <w:b/>
                <w:bCs/>
                <w:rtl/>
                <w:lang w:bidi="ar-JO"/>
              </w:rPr>
            </w:pPr>
            <w:r w:rsidRPr="00505C0A">
              <w:rPr>
                <w:rFonts w:ascii="Calibri" w:hAnsi="Calibri" w:cs="Calibri"/>
                <w:b/>
                <w:bCs/>
                <w:rtl/>
                <w:lang w:bidi="ar-JO"/>
              </w:rPr>
              <w:t>11%</w:t>
            </w:r>
          </w:p>
        </w:tc>
        <w:tc>
          <w:tcPr>
            <w:tcW w:w="5040" w:type="dxa"/>
          </w:tcPr>
          <w:p w14:paraId="6194BC0B" w14:textId="77777777" w:rsidR="00ED3969" w:rsidRPr="00505C0A" w:rsidRDefault="00ED3969" w:rsidP="00625D03">
            <w:pPr>
              <w:pStyle w:val="NormalWeb"/>
              <w:bidi/>
              <w:spacing w:before="0" w:beforeAutospacing="0" w:after="0" w:afterAutospacing="0"/>
              <w:jc w:val="both"/>
              <w:rPr>
                <w:rFonts w:ascii="Calibri" w:hAnsi="Calibri" w:cs="Calibri"/>
                <w:rtl/>
              </w:rPr>
            </w:pPr>
            <w:r w:rsidRPr="00505C0A">
              <w:rPr>
                <w:rFonts w:ascii="Calibri" w:hAnsi="Calibri" w:cs="Calibri"/>
                <w:rtl/>
                <w:lang w:bidi="ar-JO"/>
              </w:rPr>
              <w:t xml:space="preserve">تتمتع </w:t>
            </w:r>
            <w:r w:rsidRPr="00505C0A">
              <w:rPr>
                <w:rFonts w:ascii="Calibri" w:hAnsi="Calibri" w:cs="Calibri"/>
                <w:rtl/>
              </w:rPr>
              <w:t>الجهة الحاصلة على حق الإمتياز بكافة أسس الكفاءة والفعالية فيما يخص أنظمتها الداخلية ووجود المستويات المتقدمة من القدرات والكفاءات المسؤولية عن تشغيل وادارة ومراقبة العمليات لديها، كما يضمن هذا المحور مستوى كفاءة مخرجات عملياتها كافة واستدامة الأعمال.</w:t>
            </w:r>
          </w:p>
        </w:tc>
      </w:tr>
    </w:tbl>
    <w:p w14:paraId="6CA56605" w14:textId="77777777" w:rsidR="00DB6D04" w:rsidRPr="00505C0A" w:rsidRDefault="00DB6D04" w:rsidP="00DB6D04">
      <w:pPr>
        <w:rPr>
          <w:lang w:bidi="ar-JO"/>
        </w:rPr>
      </w:pPr>
      <w:bookmarkStart w:id="70" w:name="_Toc54534991"/>
      <w:bookmarkStart w:id="71" w:name="_Toc54535032"/>
      <w:bookmarkStart w:id="72" w:name="_Toc54535069"/>
    </w:p>
    <w:p w14:paraId="5B6A2B64" w14:textId="4D675DFB" w:rsidR="006F38F4" w:rsidRPr="00505C0A" w:rsidRDefault="000C03BD" w:rsidP="00DB6D04">
      <w:pPr>
        <w:pStyle w:val="Heading1"/>
        <w:numPr>
          <w:ilvl w:val="0"/>
          <w:numId w:val="4"/>
        </w:numPr>
        <w:rPr>
          <w:color w:val="auto"/>
          <w:rtl/>
        </w:rPr>
      </w:pPr>
      <w:bookmarkStart w:id="73" w:name="_Toc110115571"/>
      <w:r w:rsidRPr="00505C0A">
        <w:rPr>
          <w:color w:val="auto"/>
          <w:rtl/>
        </w:rPr>
        <w:t>خطة العمل</w:t>
      </w:r>
      <w:bookmarkEnd w:id="70"/>
      <w:bookmarkEnd w:id="71"/>
      <w:bookmarkEnd w:id="72"/>
      <w:bookmarkEnd w:id="73"/>
    </w:p>
    <w:p w14:paraId="3D09D7DF" w14:textId="4BCFA80A" w:rsidR="006F38F4" w:rsidRPr="00505C0A" w:rsidRDefault="006F38F4" w:rsidP="006F38F4">
      <w:pPr>
        <w:bidi/>
        <w:jc w:val="both"/>
        <w:rPr>
          <w:rFonts w:ascii="Calibri" w:hAnsi="Calibri" w:cs="Calibri"/>
          <w:sz w:val="24"/>
          <w:szCs w:val="24"/>
          <w:lang w:bidi="ar-JO"/>
        </w:rPr>
      </w:pPr>
      <w:r w:rsidRPr="00505C0A">
        <w:rPr>
          <w:rFonts w:ascii="Calibri" w:hAnsi="Calibri" w:cs="Calibri"/>
          <w:sz w:val="24"/>
          <w:szCs w:val="24"/>
          <w:rtl/>
          <w:lang w:bidi="ar-JO"/>
        </w:rPr>
        <w:t xml:space="preserve">يوضح الجدول التالي خطط العمل المقترحة لتطوير و تحسين بعض الجوانب لدى </w:t>
      </w:r>
      <w:r w:rsidR="00577787" w:rsidRPr="00505C0A">
        <w:rPr>
          <w:rFonts w:ascii="Calibri" w:hAnsi="Calibri" w:cs="Calibri" w:hint="cs"/>
          <w:sz w:val="24"/>
          <w:szCs w:val="24"/>
          <w:rtl/>
          <w:lang w:bidi="ar-JO"/>
        </w:rPr>
        <w:t>(الاسم التجاري)</w:t>
      </w:r>
      <w:r w:rsidRPr="00505C0A">
        <w:rPr>
          <w:rFonts w:ascii="Calibri" w:hAnsi="Calibri" w:cs="Calibri" w:hint="cs"/>
          <w:sz w:val="24"/>
          <w:szCs w:val="24"/>
          <w:rtl/>
          <w:lang w:bidi="ar-JO"/>
        </w:rPr>
        <w:t xml:space="preserve"> </w:t>
      </w:r>
      <w:r w:rsidRPr="00505C0A">
        <w:rPr>
          <w:rFonts w:ascii="Calibri" w:hAnsi="Calibri" w:cs="Calibri"/>
          <w:sz w:val="24"/>
          <w:szCs w:val="24"/>
          <w:rtl/>
          <w:lang w:bidi="ar-JO"/>
        </w:rPr>
        <w:t>على المستويين قصير الأمد و طويل الأمد. كما ويوضح الجدول الإطار الزمني الذي يجب الإلتزام به، والميزانية المعرفة من قبل الإدارة. يتوجب أيضاً تحديد أصحاب المصلحة لمعرفة الاشخاص ذوي العلاقة بمبادرات الحل المُعرفة، وأخيراً تحديد الشخص المسؤول بشكل مباشر عن كل منهجية.</w:t>
      </w:r>
    </w:p>
    <w:p w14:paraId="7533DCF3" w14:textId="7AAD5940" w:rsidR="00DB6D04" w:rsidRPr="00505C0A" w:rsidRDefault="00341E3D" w:rsidP="00DB6D04">
      <w:pPr>
        <w:bidi/>
        <w:jc w:val="both"/>
        <w:rPr>
          <w:rFonts w:ascii="Calibri" w:hAnsi="Calibri" w:cs="Calibri"/>
          <w:sz w:val="24"/>
          <w:szCs w:val="24"/>
          <w:lang w:bidi="ar-JO"/>
        </w:rPr>
      </w:pPr>
      <w:r w:rsidRPr="00505C0A">
        <w:rPr>
          <w:rFonts w:ascii="Calibri" w:hAnsi="Calibri" w:cs="Calibri" w:hint="cs"/>
          <w:sz w:val="24"/>
          <w:szCs w:val="24"/>
          <w:rtl/>
          <w:lang w:bidi="ar-JO"/>
        </w:rPr>
        <w:t xml:space="preserve">يتوجب على ادارة </w:t>
      </w:r>
      <w:r w:rsidR="00577787" w:rsidRPr="00505C0A">
        <w:rPr>
          <w:rFonts w:ascii="Calibri" w:hAnsi="Calibri" w:cs="Calibri" w:hint="cs"/>
          <w:sz w:val="24"/>
          <w:szCs w:val="24"/>
          <w:rtl/>
          <w:lang w:bidi="ar-JO"/>
        </w:rPr>
        <w:t>(الاسم التجاري)</w:t>
      </w:r>
      <w:r w:rsidRPr="00505C0A">
        <w:rPr>
          <w:rFonts w:ascii="Calibri" w:hAnsi="Calibri" w:cs="Calibri" w:hint="cs"/>
          <w:sz w:val="24"/>
          <w:szCs w:val="24"/>
          <w:rtl/>
          <w:lang w:bidi="ar-JO"/>
        </w:rPr>
        <w:t xml:space="preserve"> توضيح الاطار الزمني والمسؤولية والميزانية وأصحاب المصلحة في كل من الجوانب المذكورة أدناه قبل اعتماد خطة العمل وتعميمها على الفريق.</w:t>
      </w:r>
    </w:p>
    <w:tbl>
      <w:tblPr>
        <w:tblStyle w:val="TableGrid"/>
        <w:tblpPr w:leftFromText="180" w:rightFromText="180" w:vertAnchor="page" w:horzAnchor="margin" w:tblpXSpec="center" w:tblpY="1"/>
        <w:bidiVisual/>
        <w:tblW w:w="1179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982"/>
        <w:gridCol w:w="4273"/>
        <w:gridCol w:w="1363"/>
        <w:gridCol w:w="1363"/>
        <w:gridCol w:w="1636"/>
        <w:gridCol w:w="1173"/>
      </w:tblGrid>
      <w:tr w:rsidR="00505C0A" w:rsidRPr="00505C0A" w14:paraId="3BB19E8B" w14:textId="77777777" w:rsidTr="00505C0A">
        <w:trPr>
          <w:trHeight w:val="638"/>
        </w:trPr>
        <w:tc>
          <w:tcPr>
            <w:tcW w:w="1982" w:type="dxa"/>
            <w:shd w:val="clear" w:color="auto" w:fill="E7E6E6" w:themeFill="background2"/>
            <w:vAlign w:val="center"/>
          </w:tcPr>
          <w:p w14:paraId="1E9B3BD1" w14:textId="77777777" w:rsidR="000C03BD" w:rsidRPr="00505C0A" w:rsidRDefault="000C03BD" w:rsidP="00505C0A">
            <w:pPr>
              <w:pStyle w:val="NormalWeb"/>
              <w:bidi/>
              <w:spacing w:before="0" w:beforeAutospacing="0" w:after="0" w:afterAutospacing="0"/>
              <w:jc w:val="center"/>
              <w:rPr>
                <w:rFonts w:ascii="Calibri" w:eastAsia="SimSun" w:hAnsi="Calibri" w:cs="Calibri"/>
                <w:b/>
                <w:bCs/>
                <w:rtl/>
                <w:lang w:val="de-DE" w:bidi="ar-JO"/>
              </w:rPr>
            </w:pPr>
            <w:r w:rsidRPr="00505C0A">
              <w:rPr>
                <w:rFonts w:ascii="Calibri" w:eastAsia="SimSun" w:hAnsi="Calibri" w:cs="Calibri"/>
                <w:b/>
                <w:bCs/>
                <w:rtl/>
                <w:lang w:val="de-DE" w:bidi="ar-JO"/>
              </w:rPr>
              <w:lastRenderedPageBreak/>
              <w:t>الجانب</w:t>
            </w:r>
          </w:p>
        </w:tc>
        <w:tc>
          <w:tcPr>
            <w:tcW w:w="4273" w:type="dxa"/>
            <w:shd w:val="clear" w:color="auto" w:fill="E7E6E6" w:themeFill="background2"/>
            <w:vAlign w:val="center"/>
          </w:tcPr>
          <w:p w14:paraId="44528111" w14:textId="77777777" w:rsidR="000C03BD" w:rsidRPr="00505C0A" w:rsidRDefault="000C03BD" w:rsidP="00505C0A">
            <w:pPr>
              <w:pStyle w:val="NormalWeb"/>
              <w:bidi/>
              <w:spacing w:before="0" w:beforeAutospacing="0" w:after="0" w:afterAutospacing="0"/>
              <w:jc w:val="center"/>
              <w:rPr>
                <w:rFonts w:ascii="Calibri" w:eastAsia="SimSun" w:hAnsi="Calibri" w:cs="Calibri"/>
                <w:b/>
                <w:bCs/>
                <w:rtl/>
              </w:rPr>
            </w:pPr>
            <w:r w:rsidRPr="00505C0A">
              <w:rPr>
                <w:rFonts w:ascii="Calibri" w:eastAsia="SimSun" w:hAnsi="Calibri" w:cs="Calibri"/>
                <w:b/>
                <w:bCs/>
                <w:rtl/>
              </w:rPr>
              <w:t>منهجية الحل</w:t>
            </w:r>
          </w:p>
        </w:tc>
        <w:tc>
          <w:tcPr>
            <w:tcW w:w="1363" w:type="dxa"/>
            <w:shd w:val="clear" w:color="auto" w:fill="E7E6E6" w:themeFill="background2"/>
            <w:vAlign w:val="center"/>
          </w:tcPr>
          <w:p w14:paraId="2C2E2F3C" w14:textId="77777777" w:rsidR="000C03BD" w:rsidRPr="00505C0A" w:rsidRDefault="000C03BD" w:rsidP="00505C0A">
            <w:pPr>
              <w:pStyle w:val="NormalWeb"/>
              <w:bidi/>
              <w:spacing w:before="0" w:beforeAutospacing="0" w:after="0" w:afterAutospacing="0"/>
              <w:jc w:val="center"/>
              <w:rPr>
                <w:rFonts w:ascii="Calibri" w:eastAsia="SimSun" w:hAnsi="Calibri" w:cs="Calibri"/>
                <w:b/>
                <w:bCs/>
                <w:rtl/>
              </w:rPr>
            </w:pPr>
            <w:r w:rsidRPr="00505C0A">
              <w:rPr>
                <w:rFonts w:ascii="Calibri" w:eastAsia="SimSun" w:hAnsi="Calibri" w:cs="Calibri"/>
                <w:b/>
                <w:bCs/>
                <w:rtl/>
              </w:rPr>
              <w:t>الإطار الزمني</w:t>
            </w:r>
          </w:p>
        </w:tc>
        <w:tc>
          <w:tcPr>
            <w:tcW w:w="1363" w:type="dxa"/>
            <w:shd w:val="clear" w:color="auto" w:fill="E7E6E6" w:themeFill="background2"/>
            <w:vAlign w:val="center"/>
          </w:tcPr>
          <w:p w14:paraId="02D6E445" w14:textId="77777777" w:rsidR="000C03BD" w:rsidRPr="00505C0A" w:rsidRDefault="000C03BD" w:rsidP="00505C0A">
            <w:pPr>
              <w:pStyle w:val="NormalWeb"/>
              <w:bidi/>
              <w:spacing w:before="0" w:beforeAutospacing="0" w:after="0" w:afterAutospacing="0"/>
              <w:jc w:val="center"/>
              <w:rPr>
                <w:rFonts w:ascii="Calibri" w:eastAsia="SimSun" w:hAnsi="Calibri" w:cs="Calibri"/>
                <w:b/>
                <w:bCs/>
              </w:rPr>
            </w:pPr>
            <w:r w:rsidRPr="00505C0A">
              <w:rPr>
                <w:rFonts w:ascii="Calibri" w:eastAsia="SimSun" w:hAnsi="Calibri" w:cs="Calibri"/>
                <w:b/>
                <w:bCs/>
                <w:rtl/>
              </w:rPr>
              <w:t>الميزانية</w:t>
            </w:r>
          </w:p>
        </w:tc>
        <w:tc>
          <w:tcPr>
            <w:tcW w:w="1636" w:type="dxa"/>
            <w:shd w:val="clear" w:color="auto" w:fill="E7E6E6" w:themeFill="background2"/>
            <w:vAlign w:val="center"/>
          </w:tcPr>
          <w:p w14:paraId="08FFEBE2" w14:textId="77777777" w:rsidR="000C03BD" w:rsidRPr="00505C0A" w:rsidRDefault="000C03BD" w:rsidP="00505C0A">
            <w:pPr>
              <w:pStyle w:val="NormalWeb"/>
              <w:bidi/>
              <w:spacing w:before="0" w:beforeAutospacing="0" w:after="0" w:afterAutospacing="0"/>
              <w:jc w:val="center"/>
              <w:rPr>
                <w:rFonts w:ascii="Calibri" w:eastAsia="SimSun" w:hAnsi="Calibri" w:cs="Calibri"/>
                <w:b/>
                <w:bCs/>
                <w:rtl/>
              </w:rPr>
            </w:pPr>
            <w:r w:rsidRPr="00505C0A">
              <w:rPr>
                <w:rFonts w:ascii="Calibri" w:eastAsia="SimSun" w:hAnsi="Calibri" w:cs="Calibri"/>
                <w:b/>
                <w:bCs/>
                <w:rtl/>
              </w:rPr>
              <w:t>أصحاب المصلحة</w:t>
            </w:r>
          </w:p>
        </w:tc>
        <w:tc>
          <w:tcPr>
            <w:tcW w:w="1173" w:type="dxa"/>
            <w:shd w:val="clear" w:color="auto" w:fill="E7E6E6" w:themeFill="background2"/>
            <w:vAlign w:val="center"/>
          </w:tcPr>
          <w:p w14:paraId="5D08F526" w14:textId="77777777" w:rsidR="000C03BD" w:rsidRPr="00505C0A" w:rsidRDefault="000C03BD" w:rsidP="00505C0A">
            <w:pPr>
              <w:pStyle w:val="NormalWeb"/>
              <w:bidi/>
              <w:spacing w:before="0" w:beforeAutospacing="0" w:after="0" w:afterAutospacing="0"/>
              <w:jc w:val="center"/>
              <w:rPr>
                <w:rFonts w:ascii="Calibri" w:eastAsia="SimSun" w:hAnsi="Calibri" w:cs="Calibri"/>
                <w:b/>
                <w:bCs/>
                <w:rtl/>
              </w:rPr>
            </w:pPr>
            <w:r w:rsidRPr="00505C0A">
              <w:rPr>
                <w:rFonts w:ascii="Calibri" w:eastAsia="SimSun" w:hAnsi="Calibri" w:cs="Calibri"/>
                <w:b/>
                <w:bCs/>
                <w:rtl/>
              </w:rPr>
              <w:t>المسؤولية</w:t>
            </w:r>
          </w:p>
        </w:tc>
      </w:tr>
      <w:tr w:rsidR="00505C0A" w:rsidRPr="00505C0A" w14:paraId="14872871" w14:textId="77777777" w:rsidTr="00505C0A">
        <w:trPr>
          <w:trHeight w:val="2140"/>
        </w:trPr>
        <w:tc>
          <w:tcPr>
            <w:tcW w:w="1982" w:type="dxa"/>
            <w:vAlign w:val="center"/>
          </w:tcPr>
          <w:p w14:paraId="5EDD2614" w14:textId="77777777" w:rsidR="000C03BD" w:rsidRPr="00505C0A" w:rsidRDefault="000C03BD" w:rsidP="00505C0A">
            <w:pPr>
              <w:pStyle w:val="NormalWeb"/>
              <w:bidi/>
              <w:spacing w:before="0" w:beforeAutospacing="0" w:after="0" w:afterAutospacing="0"/>
              <w:jc w:val="center"/>
              <w:rPr>
                <w:rFonts w:ascii="Calibri" w:eastAsia="SimSun" w:hAnsi="Calibri" w:cs="Calibri"/>
                <w:b/>
                <w:bCs/>
                <w:lang w:bidi="ar-JO"/>
              </w:rPr>
            </w:pPr>
            <w:r w:rsidRPr="00505C0A">
              <w:rPr>
                <w:rFonts w:ascii="Calibri" w:eastAsia="SimSun" w:hAnsi="Calibri" w:cs="Calibri"/>
                <w:b/>
                <w:bCs/>
                <w:rtl/>
                <w:lang w:bidi="ar-JO"/>
              </w:rPr>
              <w:t>الإستراتيجية والخطط الداخلية</w:t>
            </w:r>
          </w:p>
          <w:p w14:paraId="281C0CB2" w14:textId="268F347B" w:rsidR="00A76D1A" w:rsidRPr="00505C0A" w:rsidRDefault="00A76D1A" w:rsidP="00505C0A">
            <w:pPr>
              <w:pStyle w:val="NormalWeb"/>
              <w:bidi/>
              <w:spacing w:before="0" w:beforeAutospacing="0" w:after="0" w:afterAutospacing="0"/>
              <w:jc w:val="center"/>
              <w:rPr>
                <w:rFonts w:ascii="Calibri" w:eastAsia="SimSun" w:hAnsi="Calibri" w:cs="Calibri"/>
                <w:b/>
                <w:bCs/>
                <w:rtl/>
                <w:lang w:bidi="ar-JO"/>
              </w:rPr>
            </w:pPr>
          </w:p>
        </w:tc>
        <w:tc>
          <w:tcPr>
            <w:tcW w:w="4273" w:type="dxa"/>
          </w:tcPr>
          <w:p w14:paraId="78FFD18C" w14:textId="000D87D4" w:rsidR="000C03BD" w:rsidRPr="00505C0A" w:rsidRDefault="000C03BD" w:rsidP="00505C0A">
            <w:pPr>
              <w:pStyle w:val="NormalWeb"/>
              <w:numPr>
                <w:ilvl w:val="0"/>
                <w:numId w:val="3"/>
              </w:numPr>
              <w:bidi/>
              <w:spacing w:after="0"/>
              <w:rPr>
                <w:rFonts w:ascii="Calibri" w:eastAsia="SimSun" w:hAnsi="Calibri" w:cs="Calibri"/>
                <w:sz w:val="22"/>
                <w:szCs w:val="22"/>
              </w:rPr>
            </w:pPr>
            <w:r w:rsidRPr="00505C0A">
              <w:rPr>
                <w:rFonts w:ascii="Calibri" w:eastAsia="SimSun" w:hAnsi="Calibri" w:cs="Calibri"/>
                <w:sz w:val="22"/>
                <w:szCs w:val="22"/>
                <w:rtl/>
              </w:rPr>
              <w:t>العمل على استحداث وتوثيق خطة استراتيجية تتضمن:</w:t>
            </w:r>
          </w:p>
          <w:p w14:paraId="0916DC9A" w14:textId="77777777" w:rsidR="000C03BD" w:rsidRPr="00505C0A" w:rsidRDefault="000C03BD">
            <w:pPr>
              <w:pStyle w:val="NormalWeb"/>
              <w:numPr>
                <w:ilvl w:val="1"/>
                <w:numId w:val="6"/>
              </w:numPr>
              <w:bidi/>
              <w:spacing w:after="0"/>
              <w:rPr>
                <w:rFonts w:ascii="Calibri" w:eastAsia="SimSun" w:hAnsi="Calibri" w:cs="Calibri"/>
                <w:sz w:val="22"/>
                <w:szCs w:val="22"/>
              </w:rPr>
            </w:pPr>
            <w:r w:rsidRPr="00505C0A">
              <w:rPr>
                <w:rFonts w:ascii="Calibri" w:eastAsia="SimSun" w:hAnsi="Calibri" w:cs="Calibri"/>
                <w:sz w:val="22"/>
                <w:szCs w:val="22"/>
                <w:rtl/>
              </w:rPr>
              <w:t>الرسالة والمهمة المؤسسية</w:t>
            </w:r>
          </w:p>
          <w:p w14:paraId="4D19B36C" w14:textId="77777777" w:rsidR="000C03BD" w:rsidRPr="00505C0A" w:rsidRDefault="000C03BD">
            <w:pPr>
              <w:pStyle w:val="NormalWeb"/>
              <w:numPr>
                <w:ilvl w:val="1"/>
                <w:numId w:val="6"/>
              </w:numPr>
              <w:bidi/>
              <w:spacing w:after="0"/>
              <w:rPr>
                <w:rFonts w:ascii="Calibri" w:eastAsia="SimSun" w:hAnsi="Calibri" w:cs="Calibri"/>
                <w:sz w:val="22"/>
                <w:szCs w:val="22"/>
              </w:rPr>
            </w:pPr>
            <w:r w:rsidRPr="00505C0A">
              <w:rPr>
                <w:rFonts w:ascii="Calibri" w:eastAsia="SimSun" w:hAnsi="Calibri" w:cs="Calibri"/>
                <w:sz w:val="22"/>
                <w:szCs w:val="22"/>
                <w:rtl/>
              </w:rPr>
              <w:t>القيم الجوهرية لدى الشركة</w:t>
            </w:r>
          </w:p>
          <w:p w14:paraId="6E0507E7" w14:textId="77777777" w:rsidR="000C03BD" w:rsidRPr="00505C0A" w:rsidRDefault="000C03BD">
            <w:pPr>
              <w:pStyle w:val="NormalWeb"/>
              <w:numPr>
                <w:ilvl w:val="1"/>
                <w:numId w:val="6"/>
              </w:numPr>
              <w:bidi/>
              <w:spacing w:after="0"/>
              <w:rPr>
                <w:rFonts w:ascii="Calibri" w:eastAsia="SimSun" w:hAnsi="Calibri" w:cs="Calibri"/>
                <w:sz w:val="22"/>
                <w:szCs w:val="22"/>
              </w:rPr>
            </w:pPr>
            <w:r w:rsidRPr="00505C0A">
              <w:rPr>
                <w:rFonts w:ascii="Calibri" w:eastAsia="SimSun" w:hAnsi="Calibri" w:cs="Calibri"/>
                <w:sz w:val="22"/>
                <w:szCs w:val="22"/>
                <w:rtl/>
              </w:rPr>
              <w:t>التحليل الرباعي (</w:t>
            </w:r>
            <w:r w:rsidRPr="00505C0A">
              <w:rPr>
                <w:rFonts w:ascii="Calibri" w:eastAsia="SimSun" w:hAnsi="Calibri" w:cs="Calibri"/>
                <w:sz w:val="22"/>
                <w:szCs w:val="22"/>
              </w:rPr>
              <w:t>SWOT analysis</w:t>
            </w:r>
            <w:r w:rsidRPr="00505C0A">
              <w:rPr>
                <w:rFonts w:ascii="Calibri" w:eastAsia="SimSun" w:hAnsi="Calibri" w:cs="Calibri"/>
                <w:sz w:val="22"/>
                <w:szCs w:val="22"/>
                <w:rtl/>
              </w:rPr>
              <w:t>)</w:t>
            </w:r>
          </w:p>
          <w:p w14:paraId="520D28AC" w14:textId="69260A7D" w:rsidR="000C03BD" w:rsidRPr="00505C0A" w:rsidRDefault="000C03BD">
            <w:pPr>
              <w:pStyle w:val="NormalWeb"/>
              <w:numPr>
                <w:ilvl w:val="1"/>
                <w:numId w:val="6"/>
              </w:numPr>
              <w:bidi/>
              <w:spacing w:after="0"/>
              <w:rPr>
                <w:rFonts w:ascii="Calibri" w:eastAsia="SimSun" w:hAnsi="Calibri" w:cs="Calibri"/>
                <w:sz w:val="22"/>
                <w:szCs w:val="22"/>
              </w:rPr>
            </w:pPr>
            <w:r w:rsidRPr="00505C0A">
              <w:rPr>
                <w:rFonts w:ascii="Calibri" w:eastAsia="SimSun" w:hAnsi="Calibri" w:cs="Calibri"/>
                <w:sz w:val="22"/>
                <w:szCs w:val="22"/>
                <w:rtl/>
              </w:rPr>
              <w:t>الأهداف والغايات المؤسسية</w:t>
            </w:r>
          </w:p>
          <w:p w14:paraId="5DDE1CC8" w14:textId="77777777" w:rsidR="000C03BD" w:rsidRPr="00505C0A" w:rsidRDefault="000C03BD">
            <w:pPr>
              <w:pStyle w:val="NormalWeb"/>
              <w:numPr>
                <w:ilvl w:val="1"/>
                <w:numId w:val="6"/>
              </w:numPr>
              <w:bidi/>
              <w:spacing w:after="0"/>
              <w:rPr>
                <w:rFonts w:ascii="Calibri" w:eastAsia="SimSun" w:hAnsi="Calibri" w:cs="Calibri"/>
                <w:sz w:val="22"/>
                <w:szCs w:val="22"/>
              </w:rPr>
            </w:pPr>
            <w:r w:rsidRPr="00505C0A">
              <w:rPr>
                <w:rFonts w:ascii="Calibri" w:eastAsia="SimSun" w:hAnsi="Calibri" w:cs="Calibri"/>
                <w:sz w:val="22"/>
                <w:szCs w:val="22"/>
                <w:rtl/>
              </w:rPr>
              <w:t>خطط العمل</w:t>
            </w:r>
          </w:p>
          <w:p w14:paraId="2D031DBE" w14:textId="77777777" w:rsidR="000C03BD" w:rsidRPr="00505C0A" w:rsidRDefault="000C03BD">
            <w:pPr>
              <w:pStyle w:val="NormalWeb"/>
              <w:numPr>
                <w:ilvl w:val="1"/>
                <w:numId w:val="6"/>
              </w:numPr>
              <w:bidi/>
              <w:spacing w:after="0"/>
              <w:rPr>
                <w:rFonts w:ascii="Calibri" w:eastAsia="SimSun" w:hAnsi="Calibri" w:cs="Calibri"/>
                <w:sz w:val="22"/>
                <w:szCs w:val="22"/>
              </w:rPr>
            </w:pPr>
            <w:r w:rsidRPr="00505C0A">
              <w:rPr>
                <w:rFonts w:ascii="Calibri" w:eastAsia="SimSun" w:hAnsi="Calibri" w:cs="Calibri"/>
                <w:sz w:val="22"/>
                <w:szCs w:val="22"/>
                <w:rtl/>
              </w:rPr>
              <w:t xml:space="preserve">دراسة الأهداف المؤسسية </w:t>
            </w:r>
          </w:p>
          <w:p w14:paraId="6B98C9E1" w14:textId="77777777" w:rsidR="000C03BD" w:rsidRPr="00505C0A" w:rsidRDefault="000C03BD" w:rsidP="00505C0A">
            <w:pPr>
              <w:pStyle w:val="NormalWeb"/>
              <w:numPr>
                <w:ilvl w:val="0"/>
                <w:numId w:val="3"/>
              </w:numPr>
              <w:bidi/>
              <w:spacing w:after="0"/>
              <w:rPr>
                <w:rFonts w:ascii="Calibri" w:eastAsia="SimSun" w:hAnsi="Calibri" w:cs="Calibri"/>
                <w:sz w:val="22"/>
                <w:szCs w:val="22"/>
              </w:rPr>
            </w:pPr>
            <w:r w:rsidRPr="00505C0A">
              <w:rPr>
                <w:rFonts w:ascii="Calibri" w:eastAsia="SimSun" w:hAnsi="Calibri" w:cs="Calibri"/>
                <w:sz w:val="22"/>
                <w:szCs w:val="22"/>
                <w:rtl/>
              </w:rPr>
              <w:t>صياغة وتوثيق الأهداف الإستراتيجية مع مراعاة ارتباطها بالرؤية والمهمة المؤسسية</w:t>
            </w:r>
          </w:p>
          <w:p w14:paraId="06963FF0" w14:textId="6E928BA1" w:rsidR="00F823F1" w:rsidRPr="00505C0A" w:rsidRDefault="000C03BD" w:rsidP="00505C0A">
            <w:pPr>
              <w:pStyle w:val="NormalWeb"/>
              <w:numPr>
                <w:ilvl w:val="0"/>
                <w:numId w:val="3"/>
              </w:numPr>
              <w:bidi/>
              <w:spacing w:after="0"/>
              <w:rPr>
                <w:rFonts w:ascii="Calibri" w:eastAsia="SimSun" w:hAnsi="Calibri" w:cs="Calibri"/>
                <w:sz w:val="22"/>
                <w:szCs w:val="22"/>
              </w:rPr>
            </w:pPr>
            <w:r w:rsidRPr="00505C0A">
              <w:rPr>
                <w:rFonts w:ascii="Calibri" w:eastAsia="SimSun" w:hAnsi="Calibri" w:cs="Calibri"/>
                <w:sz w:val="22"/>
                <w:szCs w:val="22"/>
                <w:rtl/>
              </w:rPr>
              <w:t xml:space="preserve">توضيح تفصيلي للأهداف الإستراتيجية، لتكون قابلة للقياس من خلال مؤشرات الأداء الأساسية </w:t>
            </w:r>
            <w:r w:rsidR="00A62E6E" w:rsidRPr="00505C0A">
              <w:rPr>
                <w:rFonts w:ascii="Calibri" w:eastAsia="SimSun" w:hAnsi="Calibri" w:cs="Calibri"/>
                <w:sz w:val="22"/>
                <w:szCs w:val="22"/>
              </w:rPr>
              <w:t>(KPIs)</w:t>
            </w:r>
            <w:r w:rsidRPr="00505C0A">
              <w:rPr>
                <w:rFonts w:ascii="Calibri" w:eastAsia="SimSun" w:hAnsi="Calibri" w:cs="Calibri"/>
                <w:sz w:val="22"/>
                <w:szCs w:val="22"/>
                <w:rtl/>
              </w:rPr>
              <w:t xml:space="preserve"> التي يجب أن يتم تعريفها أيضا</w:t>
            </w:r>
          </w:p>
          <w:p w14:paraId="578FBDFE" w14:textId="77777777" w:rsidR="000C03BD" w:rsidRPr="00505C0A" w:rsidRDefault="000C03BD" w:rsidP="00505C0A">
            <w:pPr>
              <w:pStyle w:val="NormalWeb"/>
              <w:numPr>
                <w:ilvl w:val="0"/>
                <w:numId w:val="3"/>
              </w:numPr>
              <w:bidi/>
              <w:spacing w:after="0"/>
              <w:rPr>
                <w:rFonts w:ascii="Calibri" w:eastAsia="SimSun" w:hAnsi="Calibri" w:cs="Calibri"/>
                <w:sz w:val="22"/>
                <w:szCs w:val="22"/>
              </w:rPr>
            </w:pPr>
            <w:r w:rsidRPr="00505C0A">
              <w:rPr>
                <w:rFonts w:ascii="Calibri" w:eastAsia="SimSun" w:hAnsi="Calibri" w:cs="Calibri"/>
                <w:sz w:val="22"/>
                <w:szCs w:val="22"/>
                <w:rtl/>
              </w:rPr>
              <w:t>العمل على استحداث وتوثيق خطة تسويق بحيث تشمل ما يلي:</w:t>
            </w:r>
          </w:p>
          <w:p w14:paraId="4078A459" w14:textId="77777777" w:rsidR="000C03BD" w:rsidRPr="00505C0A" w:rsidRDefault="000C03BD">
            <w:pPr>
              <w:pStyle w:val="NormalWeb"/>
              <w:numPr>
                <w:ilvl w:val="1"/>
                <w:numId w:val="7"/>
              </w:numPr>
              <w:bidi/>
              <w:spacing w:after="0"/>
              <w:rPr>
                <w:rFonts w:ascii="Calibri" w:eastAsia="SimSun" w:hAnsi="Calibri" w:cs="Calibri"/>
                <w:sz w:val="22"/>
                <w:szCs w:val="22"/>
              </w:rPr>
            </w:pPr>
            <w:r w:rsidRPr="00505C0A">
              <w:rPr>
                <w:rFonts w:ascii="Calibri" w:eastAsia="SimSun" w:hAnsi="Calibri" w:cs="Calibri"/>
                <w:sz w:val="22"/>
                <w:szCs w:val="22"/>
                <w:rtl/>
              </w:rPr>
              <w:t>تحليل أنشطة الشركة والسوق.</w:t>
            </w:r>
          </w:p>
          <w:p w14:paraId="6F45B376" w14:textId="77777777" w:rsidR="000C03BD" w:rsidRPr="00505C0A" w:rsidRDefault="000C03BD">
            <w:pPr>
              <w:pStyle w:val="NormalWeb"/>
              <w:numPr>
                <w:ilvl w:val="1"/>
                <w:numId w:val="7"/>
              </w:numPr>
              <w:bidi/>
              <w:spacing w:after="0"/>
              <w:rPr>
                <w:rFonts w:ascii="Calibri" w:eastAsia="SimSun" w:hAnsi="Calibri" w:cs="Calibri"/>
                <w:sz w:val="22"/>
                <w:szCs w:val="22"/>
              </w:rPr>
            </w:pPr>
            <w:r w:rsidRPr="00505C0A">
              <w:rPr>
                <w:rFonts w:ascii="Calibri" w:eastAsia="SimSun" w:hAnsi="Calibri" w:cs="Calibri"/>
                <w:sz w:val="22"/>
                <w:szCs w:val="22"/>
                <w:rtl/>
              </w:rPr>
              <w:t>الأهداف التسويقية وإستراتيجية الشركة.</w:t>
            </w:r>
          </w:p>
          <w:p w14:paraId="60029A7F" w14:textId="77777777" w:rsidR="000C03BD" w:rsidRPr="00505C0A" w:rsidRDefault="000C03BD">
            <w:pPr>
              <w:pStyle w:val="NormalWeb"/>
              <w:numPr>
                <w:ilvl w:val="1"/>
                <w:numId w:val="7"/>
              </w:numPr>
              <w:bidi/>
              <w:spacing w:after="0"/>
              <w:rPr>
                <w:rFonts w:ascii="Calibri" w:eastAsia="SimSun" w:hAnsi="Calibri" w:cs="Calibri"/>
                <w:sz w:val="22"/>
                <w:szCs w:val="22"/>
              </w:rPr>
            </w:pPr>
            <w:r w:rsidRPr="00505C0A">
              <w:rPr>
                <w:rFonts w:ascii="Calibri" w:eastAsia="SimSun" w:hAnsi="Calibri" w:cs="Calibri"/>
                <w:sz w:val="22"/>
                <w:szCs w:val="22"/>
                <w:rtl/>
              </w:rPr>
              <w:t>المزيج التسويقي.</w:t>
            </w:r>
          </w:p>
          <w:p w14:paraId="5EEDD1E0" w14:textId="77777777" w:rsidR="000C03BD" w:rsidRPr="00505C0A" w:rsidRDefault="000C03BD">
            <w:pPr>
              <w:pStyle w:val="NormalWeb"/>
              <w:numPr>
                <w:ilvl w:val="1"/>
                <w:numId w:val="7"/>
              </w:numPr>
              <w:bidi/>
              <w:spacing w:after="0"/>
              <w:rPr>
                <w:rFonts w:ascii="Calibri" w:eastAsia="SimSun" w:hAnsi="Calibri" w:cs="Calibri"/>
                <w:sz w:val="22"/>
                <w:szCs w:val="22"/>
              </w:rPr>
            </w:pPr>
            <w:r w:rsidRPr="00505C0A">
              <w:rPr>
                <w:rFonts w:ascii="Calibri" w:eastAsia="SimSun" w:hAnsi="Calibri" w:cs="Calibri"/>
                <w:sz w:val="22"/>
                <w:szCs w:val="22"/>
                <w:rtl/>
              </w:rPr>
              <w:t>خطة التسويق والموازنة.</w:t>
            </w:r>
          </w:p>
          <w:p w14:paraId="6499731D" w14:textId="77777777" w:rsidR="000C03BD" w:rsidRPr="00505C0A" w:rsidRDefault="000C03BD">
            <w:pPr>
              <w:pStyle w:val="NormalWeb"/>
              <w:numPr>
                <w:ilvl w:val="1"/>
                <w:numId w:val="7"/>
              </w:numPr>
              <w:bidi/>
              <w:spacing w:after="0"/>
              <w:rPr>
                <w:rFonts w:ascii="Calibri" w:eastAsia="SimSun" w:hAnsi="Calibri" w:cs="Calibri"/>
                <w:sz w:val="22"/>
                <w:szCs w:val="22"/>
              </w:rPr>
            </w:pPr>
            <w:r w:rsidRPr="00505C0A">
              <w:rPr>
                <w:rFonts w:ascii="Calibri" w:eastAsia="SimSun" w:hAnsi="Calibri" w:cs="Calibri"/>
                <w:sz w:val="22"/>
                <w:szCs w:val="22"/>
                <w:rtl/>
              </w:rPr>
              <w:t>التقييم والمراقبة.</w:t>
            </w:r>
          </w:p>
          <w:p w14:paraId="6DE1F939" w14:textId="77777777" w:rsidR="000C03BD" w:rsidRPr="00505C0A" w:rsidRDefault="000C03BD">
            <w:pPr>
              <w:pStyle w:val="NormalWeb"/>
              <w:numPr>
                <w:ilvl w:val="0"/>
                <w:numId w:val="8"/>
              </w:numPr>
              <w:bidi/>
              <w:spacing w:after="0"/>
              <w:rPr>
                <w:rFonts w:ascii="Calibri" w:eastAsia="SimSun" w:hAnsi="Calibri" w:cs="Calibri"/>
                <w:sz w:val="22"/>
                <w:szCs w:val="22"/>
              </w:rPr>
            </w:pPr>
            <w:r w:rsidRPr="00505C0A">
              <w:rPr>
                <w:rFonts w:ascii="Calibri" w:eastAsia="SimSun" w:hAnsi="Calibri" w:cs="Calibri"/>
                <w:sz w:val="22"/>
                <w:szCs w:val="22"/>
                <w:rtl/>
              </w:rPr>
              <w:t>العمل على استحداث وتوثيق خطة إتصال بحيث تشمل ما يلي:</w:t>
            </w:r>
          </w:p>
          <w:p w14:paraId="1122E9CF" w14:textId="130F934B" w:rsidR="000C03BD" w:rsidRPr="00505C0A" w:rsidRDefault="000C03BD">
            <w:pPr>
              <w:pStyle w:val="NormalWeb"/>
              <w:numPr>
                <w:ilvl w:val="1"/>
                <w:numId w:val="9"/>
              </w:numPr>
              <w:bidi/>
              <w:spacing w:after="0"/>
              <w:rPr>
                <w:rFonts w:ascii="Calibri" w:eastAsia="SimSun" w:hAnsi="Calibri" w:cs="Calibri"/>
                <w:sz w:val="22"/>
                <w:szCs w:val="22"/>
              </w:rPr>
            </w:pPr>
            <w:r w:rsidRPr="00505C0A">
              <w:rPr>
                <w:rFonts w:ascii="Calibri" w:eastAsia="SimSun" w:hAnsi="Calibri" w:cs="Calibri"/>
                <w:sz w:val="22"/>
                <w:szCs w:val="22"/>
                <w:rtl/>
              </w:rPr>
              <w:t>الأهداف والغايات من الإتصال</w:t>
            </w:r>
          </w:p>
          <w:p w14:paraId="03706579" w14:textId="77777777" w:rsidR="000C03BD" w:rsidRPr="00505C0A" w:rsidRDefault="000C03BD">
            <w:pPr>
              <w:pStyle w:val="NormalWeb"/>
              <w:numPr>
                <w:ilvl w:val="1"/>
                <w:numId w:val="9"/>
              </w:numPr>
              <w:bidi/>
              <w:spacing w:after="0"/>
              <w:rPr>
                <w:rFonts w:ascii="Calibri" w:eastAsia="SimSun" w:hAnsi="Calibri" w:cs="Calibri"/>
                <w:sz w:val="22"/>
                <w:szCs w:val="22"/>
              </w:rPr>
            </w:pPr>
            <w:r w:rsidRPr="00505C0A">
              <w:rPr>
                <w:rFonts w:ascii="Calibri" w:eastAsia="SimSun" w:hAnsi="Calibri" w:cs="Calibri"/>
                <w:sz w:val="22"/>
                <w:szCs w:val="22"/>
                <w:rtl/>
              </w:rPr>
              <w:t>الجمهور المستهدف</w:t>
            </w:r>
          </w:p>
          <w:p w14:paraId="09F17A13" w14:textId="77777777" w:rsidR="000C03BD" w:rsidRPr="00505C0A" w:rsidRDefault="000C03BD">
            <w:pPr>
              <w:pStyle w:val="NormalWeb"/>
              <w:numPr>
                <w:ilvl w:val="1"/>
                <w:numId w:val="9"/>
              </w:numPr>
              <w:bidi/>
              <w:spacing w:after="0"/>
              <w:rPr>
                <w:rFonts w:ascii="Calibri" w:eastAsia="SimSun" w:hAnsi="Calibri" w:cs="Calibri"/>
                <w:sz w:val="22"/>
                <w:szCs w:val="22"/>
              </w:rPr>
            </w:pPr>
            <w:r w:rsidRPr="00505C0A">
              <w:rPr>
                <w:rFonts w:ascii="Calibri" w:eastAsia="SimSun" w:hAnsi="Calibri" w:cs="Calibri"/>
                <w:sz w:val="22"/>
                <w:szCs w:val="22"/>
                <w:rtl/>
              </w:rPr>
              <w:t>مضامين الرسالة المراد ايصالها</w:t>
            </w:r>
          </w:p>
          <w:p w14:paraId="0FE4D757" w14:textId="77777777" w:rsidR="000C03BD" w:rsidRPr="00505C0A" w:rsidRDefault="000C03BD">
            <w:pPr>
              <w:pStyle w:val="NormalWeb"/>
              <w:numPr>
                <w:ilvl w:val="1"/>
                <w:numId w:val="9"/>
              </w:numPr>
              <w:bidi/>
              <w:spacing w:after="0"/>
              <w:rPr>
                <w:rFonts w:ascii="Calibri" w:eastAsia="SimSun" w:hAnsi="Calibri" w:cs="Calibri"/>
                <w:sz w:val="22"/>
                <w:szCs w:val="22"/>
              </w:rPr>
            </w:pPr>
            <w:r w:rsidRPr="00505C0A">
              <w:rPr>
                <w:rFonts w:ascii="Calibri" w:eastAsia="SimSun" w:hAnsi="Calibri" w:cs="Calibri"/>
                <w:sz w:val="22"/>
                <w:szCs w:val="22"/>
                <w:rtl/>
              </w:rPr>
              <w:t>الوقت المحدد لإيصال الرسالة</w:t>
            </w:r>
          </w:p>
          <w:p w14:paraId="5925CD11" w14:textId="77777777" w:rsidR="000C03BD" w:rsidRPr="00505C0A" w:rsidRDefault="000C03BD">
            <w:pPr>
              <w:pStyle w:val="NormalWeb"/>
              <w:numPr>
                <w:ilvl w:val="1"/>
                <w:numId w:val="9"/>
              </w:numPr>
              <w:bidi/>
              <w:spacing w:after="0"/>
              <w:rPr>
                <w:rFonts w:ascii="Calibri" w:eastAsia="SimSun" w:hAnsi="Calibri" w:cs="Calibri"/>
                <w:sz w:val="22"/>
                <w:szCs w:val="22"/>
              </w:rPr>
            </w:pPr>
            <w:r w:rsidRPr="00505C0A">
              <w:rPr>
                <w:rFonts w:ascii="Calibri" w:eastAsia="SimSun" w:hAnsi="Calibri" w:cs="Calibri"/>
                <w:sz w:val="22"/>
                <w:szCs w:val="22"/>
                <w:rtl/>
              </w:rPr>
              <w:t>الوسيلة المستخدمة لإيصال الرسالة</w:t>
            </w:r>
          </w:p>
          <w:p w14:paraId="1A38E250" w14:textId="77777777" w:rsidR="000C03BD" w:rsidRPr="00505C0A" w:rsidRDefault="000C03BD">
            <w:pPr>
              <w:pStyle w:val="NormalWeb"/>
              <w:numPr>
                <w:ilvl w:val="0"/>
                <w:numId w:val="10"/>
              </w:numPr>
              <w:bidi/>
              <w:spacing w:after="0"/>
              <w:rPr>
                <w:rFonts w:ascii="Calibri" w:eastAsia="SimSun" w:hAnsi="Calibri" w:cs="Calibri"/>
                <w:sz w:val="22"/>
                <w:szCs w:val="22"/>
              </w:rPr>
            </w:pPr>
            <w:r w:rsidRPr="00505C0A">
              <w:rPr>
                <w:rFonts w:ascii="Calibri" w:eastAsia="SimSun" w:hAnsi="Calibri" w:cs="Calibri"/>
                <w:sz w:val="22"/>
                <w:szCs w:val="22"/>
                <w:rtl/>
              </w:rPr>
              <w:t>العمل على استحداث وتوثيق خطة إعلام بحيث تشمل ما يلي:</w:t>
            </w:r>
          </w:p>
          <w:p w14:paraId="134EE870" w14:textId="77777777" w:rsidR="000C03BD" w:rsidRPr="00505C0A" w:rsidRDefault="000C03BD">
            <w:pPr>
              <w:pStyle w:val="NormalWeb"/>
              <w:numPr>
                <w:ilvl w:val="1"/>
                <w:numId w:val="11"/>
              </w:numPr>
              <w:bidi/>
              <w:spacing w:after="0"/>
              <w:rPr>
                <w:rFonts w:ascii="Calibri" w:eastAsia="SimSun" w:hAnsi="Calibri" w:cs="Calibri"/>
                <w:sz w:val="22"/>
                <w:szCs w:val="22"/>
              </w:rPr>
            </w:pPr>
            <w:r w:rsidRPr="00505C0A">
              <w:rPr>
                <w:rFonts w:ascii="Calibri" w:eastAsia="SimSun" w:hAnsi="Calibri" w:cs="Calibri"/>
                <w:sz w:val="22"/>
                <w:szCs w:val="22"/>
                <w:rtl/>
              </w:rPr>
              <w:t>تحديد الجمهور المستهدف</w:t>
            </w:r>
          </w:p>
          <w:p w14:paraId="5537CE34" w14:textId="77777777" w:rsidR="000C03BD" w:rsidRPr="00505C0A" w:rsidRDefault="000C03BD">
            <w:pPr>
              <w:pStyle w:val="NormalWeb"/>
              <w:numPr>
                <w:ilvl w:val="1"/>
                <w:numId w:val="11"/>
              </w:numPr>
              <w:bidi/>
              <w:spacing w:after="0"/>
              <w:rPr>
                <w:rFonts w:ascii="Calibri" w:eastAsia="SimSun" w:hAnsi="Calibri" w:cs="Calibri"/>
                <w:sz w:val="22"/>
                <w:szCs w:val="22"/>
              </w:rPr>
            </w:pPr>
            <w:r w:rsidRPr="00505C0A">
              <w:rPr>
                <w:rFonts w:ascii="Calibri" w:eastAsia="SimSun" w:hAnsi="Calibri" w:cs="Calibri"/>
                <w:sz w:val="22"/>
                <w:szCs w:val="22"/>
                <w:rtl/>
              </w:rPr>
              <w:t>تحديد ميزانية للأعمال الترويجية</w:t>
            </w:r>
          </w:p>
          <w:p w14:paraId="50A20133" w14:textId="70C74C45" w:rsidR="000C03BD" w:rsidRPr="00505C0A" w:rsidRDefault="000C03BD">
            <w:pPr>
              <w:pStyle w:val="NormalWeb"/>
              <w:numPr>
                <w:ilvl w:val="1"/>
                <w:numId w:val="11"/>
              </w:numPr>
              <w:bidi/>
              <w:spacing w:after="0"/>
              <w:rPr>
                <w:rFonts w:ascii="Calibri" w:eastAsia="SimSun" w:hAnsi="Calibri" w:cs="Calibri"/>
                <w:sz w:val="22"/>
                <w:szCs w:val="22"/>
                <w:rtl/>
              </w:rPr>
            </w:pPr>
            <w:r w:rsidRPr="00505C0A">
              <w:rPr>
                <w:rFonts w:ascii="Calibri" w:eastAsia="SimSun" w:hAnsi="Calibri" w:cs="Calibri"/>
                <w:sz w:val="22"/>
                <w:szCs w:val="22"/>
                <w:rtl/>
              </w:rPr>
              <w:t>تحديد الوسائل الإعلامية التي سيتم استخدامها</w:t>
            </w:r>
          </w:p>
        </w:tc>
        <w:tc>
          <w:tcPr>
            <w:tcW w:w="1363" w:type="dxa"/>
          </w:tcPr>
          <w:p w14:paraId="7214DB97" w14:textId="77777777" w:rsidR="000C03BD" w:rsidRPr="00505C0A" w:rsidRDefault="000C03BD" w:rsidP="00505C0A">
            <w:pPr>
              <w:pStyle w:val="NormalWeb"/>
              <w:bidi/>
              <w:spacing w:before="0" w:beforeAutospacing="0" w:after="0" w:afterAutospacing="0"/>
              <w:rPr>
                <w:rFonts w:ascii="Calibri" w:eastAsia="SimSun" w:hAnsi="Calibri" w:cs="Calibri"/>
                <w:b/>
                <w:bCs/>
                <w:rtl/>
              </w:rPr>
            </w:pPr>
          </w:p>
        </w:tc>
        <w:tc>
          <w:tcPr>
            <w:tcW w:w="1363" w:type="dxa"/>
          </w:tcPr>
          <w:p w14:paraId="2539166F" w14:textId="77777777" w:rsidR="000C03BD" w:rsidRPr="00505C0A" w:rsidRDefault="000C03BD" w:rsidP="00505C0A">
            <w:pPr>
              <w:pStyle w:val="NormalWeb"/>
              <w:bidi/>
              <w:spacing w:before="0" w:beforeAutospacing="0" w:after="0" w:afterAutospacing="0"/>
              <w:rPr>
                <w:rFonts w:ascii="Calibri" w:eastAsia="SimSun" w:hAnsi="Calibri" w:cs="Calibri"/>
                <w:b/>
                <w:bCs/>
                <w:rtl/>
              </w:rPr>
            </w:pPr>
          </w:p>
        </w:tc>
        <w:tc>
          <w:tcPr>
            <w:tcW w:w="1636" w:type="dxa"/>
          </w:tcPr>
          <w:p w14:paraId="1A1E6D6E" w14:textId="77777777" w:rsidR="000C03BD" w:rsidRPr="00505C0A" w:rsidRDefault="000C03BD" w:rsidP="00505C0A">
            <w:pPr>
              <w:pStyle w:val="NormalWeb"/>
              <w:bidi/>
              <w:spacing w:before="0" w:beforeAutospacing="0" w:after="0" w:afterAutospacing="0"/>
              <w:rPr>
                <w:rFonts w:ascii="Calibri" w:eastAsia="SimSun" w:hAnsi="Calibri" w:cs="Calibri"/>
                <w:b/>
                <w:bCs/>
                <w:rtl/>
              </w:rPr>
            </w:pPr>
          </w:p>
        </w:tc>
        <w:tc>
          <w:tcPr>
            <w:tcW w:w="1173" w:type="dxa"/>
          </w:tcPr>
          <w:p w14:paraId="1C58C4EB" w14:textId="77777777" w:rsidR="000C03BD" w:rsidRPr="00505C0A" w:rsidRDefault="000C03BD" w:rsidP="00505C0A">
            <w:pPr>
              <w:pStyle w:val="NormalWeb"/>
              <w:bidi/>
              <w:spacing w:before="0" w:beforeAutospacing="0" w:after="0" w:afterAutospacing="0"/>
              <w:rPr>
                <w:rFonts w:ascii="Calibri" w:eastAsia="SimSun" w:hAnsi="Calibri" w:cs="Calibri"/>
                <w:b/>
                <w:bCs/>
                <w:rtl/>
              </w:rPr>
            </w:pPr>
          </w:p>
        </w:tc>
      </w:tr>
      <w:tr w:rsidR="00505C0A" w:rsidRPr="00505C0A" w14:paraId="319801B3" w14:textId="77777777" w:rsidTr="00505C0A">
        <w:trPr>
          <w:trHeight w:val="1001"/>
        </w:trPr>
        <w:tc>
          <w:tcPr>
            <w:tcW w:w="1982" w:type="dxa"/>
            <w:vAlign w:val="center"/>
          </w:tcPr>
          <w:p w14:paraId="20272BF4" w14:textId="77777777" w:rsidR="000C03BD" w:rsidRPr="00505C0A" w:rsidRDefault="000C03BD" w:rsidP="00505C0A">
            <w:pPr>
              <w:pStyle w:val="NormalWeb"/>
              <w:bidi/>
              <w:spacing w:before="0" w:beforeAutospacing="0" w:after="0" w:afterAutospacing="0"/>
              <w:jc w:val="center"/>
              <w:rPr>
                <w:rFonts w:ascii="Calibri" w:eastAsia="SimSun" w:hAnsi="Calibri" w:cs="Calibri"/>
                <w:b/>
                <w:bCs/>
                <w:rtl/>
              </w:rPr>
            </w:pPr>
            <w:r w:rsidRPr="00505C0A">
              <w:rPr>
                <w:rFonts w:ascii="Calibri" w:eastAsia="SimSun" w:hAnsi="Calibri" w:cs="Calibri"/>
                <w:b/>
                <w:bCs/>
                <w:rtl/>
              </w:rPr>
              <w:t xml:space="preserve">النظم الإدارية والتكنولوجية </w:t>
            </w:r>
          </w:p>
        </w:tc>
        <w:tc>
          <w:tcPr>
            <w:tcW w:w="4273" w:type="dxa"/>
          </w:tcPr>
          <w:p w14:paraId="0BED77CC" w14:textId="3E8327A5" w:rsidR="000C03BD" w:rsidRPr="00505C0A" w:rsidRDefault="000C03BD">
            <w:pPr>
              <w:pStyle w:val="ListParagraph"/>
              <w:numPr>
                <w:ilvl w:val="0"/>
                <w:numId w:val="10"/>
              </w:numPr>
              <w:bidi/>
              <w:jc w:val="both"/>
              <w:rPr>
                <w:rFonts w:ascii="Calibri" w:hAnsi="Calibri" w:cs="Calibri"/>
                <w:lang w:val="en-GB" w:bidi="ar-JO"/>
              </w:rPr>
            </w:pPr>
            <w:r w:rsidRPr="00505C0A">
              <w:rPr>
                <w:rFonts w:ascii="Calibri" w:hAnsi="Calibri" w:cs="Calibri"/>
                <w:rtl/>
                <w:lang w:val="en-GB" w:bidi="ar-JO"/>
              </w:rPr>
              <w:t>استحداث نظام للإدارة المالية والمحاسبة وذلك من خلال:</w:t>
            </w:r>
          </w:p>
          <w:p w14:paraId="30197C17" w14:textId="77777777" w:rsidR="000C03BD" w:rsidRPr="00505C0A" w:rsidRDefault="000C03BD">
            <w:pPr>
              <w:pStyle w:val="ListParagraph"/>
              <w:numPr>
                <w:ilvl w:val="1"/>
                <w:numId w:val="12"/>
              </w:numPr>
              <w:bidi/>
              <w:jc w:val="both"/>
              <w:rPr>
                <w:rFonts w:ascii="Calibri" w:hAnsi="Calibri" w:cs="Calibri"/>
                <w:lang w:val="en-GB" w:bidi="ar-JO"/>
              </w:rPr>
            </w:pPr>
            <w:r w:rsidRPr="00505C0A">
              <w:rPr>
                <w:rFonts w:ascii="Calibri" w:hAnsi="Calibri" w:cs="Calibri"/>
                <w:rtl/>
                <w:lang w:val="en-GB" w:bidi="ar-JO"/>
              </w:rPr>
              <w:lastRenderedPageBreak/>
              <w:t>تخصيص الكوادر المناسبة لعملية الإدارة المالية والمحاسبة</w:t>
            </w:r>
          </w:p>
          <w:p w14:paraId="5CBA53EC" w14:textId="77777777" w:rsidR="000C03BD" w:rsidRPr="00505C0A" w:rsidRDefault="000C03BD">
            <w:pPr>
              <w:pStyle w:val="ListParagraph"/>
              <w:numPr>
                <w:ilvl w:val="1"/>
                <w:numId w:val="12"/>
              </w:numPr>
              <w:bidi/>
              <w:jc w:val="both"/>
              <w:rPr>
                <w:rFonts w:ascii="Calibri" w:hAnsi="Calibri" w:cs="Calibri"/>
                <w:lang w:val="en-GB" w:bidi="ar-JO"/>
              </w:rPr>
            </w:pPr>
            <w:r w:rsidRPr="00505C0A">
              <w:rPr>
                <w:rFonts w:ascii="Calibri" w:hAnsi="Calibri" w:cs="Calibri"/>
                <w:rtl/>
                <w:lang w:val="en-GB" w:bidi="ar-JO"/>
              </w:rPr>
              <w:t>منهجة أسس اعداد التقارير بحيث تعد بشكل دوري ومنظم</w:t>
            </w:r>
          </w:p>
          <w:p w14:paraId="73326F34" w14:textId="77777777" w:rsidR="000C03BD" w:rsidRPr="00505C0A" w:rsidRDefault="000C03BD">
            <w:pPr>
              <w:pStyle w:val="ListParagraph"/>
              <w:numPr>
                <w:ilvl w:val="0"/>
                <w:numId w:val="13"/>
              </w:numPr>
              <w:bidi/>
              <w:jc w:val="both"/>
              <w:rPr>
                <w:rFonts w:ascii="Calibri" w:hAnsi="Calibri" w:cs="Calibri"/>
                <w:lang w:val="en-GB" w:bidi="ar-JO"/>
              </w:rPr>
            </w:pPr>
            <w:r w:rsidRPr="00505C0A">
              <w:rPr>
                <w:rFonts w:ascii="Calibri" w:hAnsi="Calibri" w:cs="Calibri"/>
                <w:rtl/>
                <w:lang w:val="en-GB" w:bidi="ar-JO"/>
              </w:rPr>
              <w:t>استحداث نظام مالي محوسب وذلك من خلال:</w:t>
            </w:r>
          </w:p>
          <w:p w14:paraId="70E1225C" w14:textId="77777777" w:rsidR="000C03BD" w:rsidRPr="00505C0A" w:rsidRDefault="000C03BD">
            <w:pPr>
              <w:pStyle w:val="ListParagraph"/>
              <w:numPr>
                <w:ilvl w:val="1"/>
                <w:numId w:val="12"/>
              </w:numPr>
              <w:bidi/>
              <w:jc w:val="both"/>
              <w:rPr>
                <w:rFonts w:ascii="Calibri" w:hAnsi="Calibri" w:cs="Calibri"/>
                <w:lang w:val="en-GB" w:bidi="ar-JO"/>
              </w:rPr>
            </w:pPr>
            <w:r w:rsidRPr="00505C0A">
              <w:rPr>
                <w:rFonts w:ascii="Calibri" w:hAnsi="Calibri" w:cs="Calibri"/>
                <w:rtl/>
                <w:lang w:val="en-GB" w:bidi="ar-JO"/>
              </w:rPr>
              <w:t>دراسة عدة أنظمة مالية محوسبة</w:t>
            </w:r>
          </w:p>
          <w:p w14:paraId="07F02906" w14:textId="77777777" w:rsidR="000C03BD" w:rsidRPr="00505C0A" w:rsidRDefault="000C03BD">
            <w:pPr>
              <w:pStyle w:val="ListParagraph"/>
              <w:numPr>
                <w:ilvl w:val="1"/>
                <w:numId w:val="12"/>
              </w:numPr>
              <w:bidi/>
              <w:jc w:val="both"/>
              <w:rPr>
                <w:rFonts w:ascii="Calibri" w:hAnsi="Calibri" w:cs="Calibri"/>
                <w:lang w:val="en-GB" w:bidi="ar-JO"/>
              </w:rPr>
            </w:pPr>
            <w:r w:rsidRPr="00505C0A">
              <w:rPr>
                <w:rFonts w:ascii="Calibri" w:hAnsi="Calibri" w:cs="Calibri"/>
                <w:rtl/>
                <w:lang w:val="en-GB" w:bidi="ar-JO"/>
              </w:rPr>
              <w:t>مقارنتهم وفقا لغايات واحتياجات الشركة</w:t>
            </w:r>
          </w:p>
          <w:p w14:paraId="23627990" w14:textId="77777777" w:rsidR="000C03BD" w:rsidRPr="00505C0A" w:rsidRDefault="000C03BD">
            <w:pPr>
              <w:pStyle w:val="ListParagraph"/>
              <w:numPr>
                <w:ilvl w:val="1"/>
                <w:numId w:val="12"/>
              </w:numPr>
              <w:bidi/>
              <w:jc w:val="both"/>
              <w:rPr>
                <w:rFonts w:ascii="Calibri" w:hAnsi="Calibri" w:cs="Calibri"/>
                <w:lang w:val="en-GB" w:bidi="ar-JO"/>
              </w:rPr>
            </w:pPr>
            <w:r w:rsidRPr="00505C0A">
              <w:rPr>
                <w:rFonts w:ascii="Calibri" w:hAnsi="Calibri" w:cs="Calibri"/>
                <w:rtl/>
                <w:lang w:val="en-GB" w:bidi="ar-JO"/>
              </w:rPr>
              <w:t>اختيار النظام الأكثر كفاءة</w:t>
            </w:r>
          </w:p>
          <w:p w14:paraId="2FBF4EBB" w14:textId="77777777" w:rsidR="00AF04AC" w:rsidRPr="00505C0A" w:rsidRDefault="000C03BD">
            <w:pPr>
              <w:pStyle w:val="ListParagraph"/>
              <w:numPr>
                <w:ilvl w:val="1"/>
                <w:numId w:val="12"/>
              </w:numPr>
              <w:bidi/>
              <w:jc w:val="both"/>
              <w:rPr>
                <w:rFonts w:ascii="Calibri" w:hAnsi="Calibri" w:cs="Calibri"/>
                <w:lang w:val="en-GB" w:bidi="ar-JO"/>
              </w:rPr>
            </w:pPr>
            <w:r w:rsidRPr="00505C0A">
              <w:rPr>
                <w:rFonts w:ascii="Calibri" w:hAnsi="Calibri" w:cs="Calibri"/>
                <w:rtl/>
                <w:lang w:val="en-GB" w:bidi="ar-JO"/>
              </w:rPr>
              <w:t xml:space="preserve">تفعيل النظام المالي المحوسب </w:t>
            </w:r>
          </w:p>
          <w:p w14:paraId="524FE637" w14:textId="2EDB57AD" w:rsidR="000C03BD" w:rsidRPr="00505C0A" w:rsidRDefault="000C03BD">
            <w:pPr>
              <w:pStyle w:val="ListParagraph"/>
              <w:numPr>
                <w:ilvl w:val="1"/>
                <w:numId w:val="12"/>
              </w:numPr>
              <w:bidi/>
              <w:jc w:val="both"/>
              <w:rPr>
                <w:rFonts w:ascii="Calibri" w:hAnsi="Calibri" w:cs="Calibri"/>
                <w:lang w:val="en-GB" w:bidi="ar-JO"/>
              </w:rPr>
            </w:pPr>
            <w:r w:rsidRPr="00505C0A">
              <w:rPr>
                <w:rFonts w:ascii="Calibri" w:hAnsi="Calibri" w:cs="Calibri"/>
                <w:rtl/>
                <w:lang w:val="en-GB" w:bidi="ar-JO"/>
              </w:rPr>
              <w:t>تخصيص الكوادر البشرية الملائمة للعمل عليه</w:t>
            </w:r>
          </w:p>
          <w:p w14:paraId="5E3FA717" w14:textId="77777777" w:rsidR="000C03BD" w:rsidRPr="00505C0A" w:rsidRDefault="000C03BD" w:rsidP="00505C0A">
            <w:pPr>
              <w:pStyle w:val="ListParagraph"/>
              <w:bidi/>
              <w:ind w:left="1440"/>
              <w:jc w:val="both"/>
              <w:rPr>
                <w:rFonts w:ascii="Calibri" w:hAnsi="Calibri" w:cs="Calibri"/>
                <w:sz w:val="24"/>
                <w:szCs w:val="24"/>
                <w:rtl/>
                <w:lang w:val="de-DE" w:bidi="ar-JO"/>
              </w:rPr>
            </w:pPr>
          </w:p>
        </w:tc>
        <w:tc>
          <w:tcPr>
            <w:tcW w:w="1363" w:type="dxa"/>
          </w:tcPr>
          <w:p w14:paraId="4AFA18C3" w14:textId="77777777" w:rsidR="000C03BD" w:rsidRPr="00505C0A" w:rsidRDefault="000C03BD" w:rsidP="00505C0A">
            <w:pPr>
              <w:pStyle w:val="NormalWeb"/>
              <w:bidi/>
              <w:spacing w:before="0" w:beforeAutospacing="0" w:after="0" w:afterAutospacing="0"/>
              <w:rPr>
                <w:rFonts w:ascii="Calibri" w:eastAsia="SimSun" w:hAnsi="Calibri" w:cs="Calibri"/>
                <w:b/>
                <w:bCs/>
                <w:rtl/>
              </w:rPr>
            </w:pPr>
          </w:p>
        </w:tc>
        <w:tc>
          <w:tcPr>
            <w:tcW w:w="1363" w:type="dxa"/>
          </w:tcPr>
          <w:p w14:paraId="7794D0E5" w14:textId="77777777" w:rsidR="000C03BD" w:rsidRPr="00505C0A" w:rsidRDefault="000C03BD" w:rsidP="00505C0A">
            <w:pPr>
              <w:pStyle w:val="NormalWeb"/>
              <w:bidi/>
              <w:spacing w:before="0" w:beforeAutospacing="0" w:after="0" w:afterAutospacing="0"/>
              <w:rPr>
                <w:rFonts w:ascii="Calibri" w:eastAsia="SimSun" w:hAnsi="Calibri" w:cs="Calibri"/>
                <w:b/>
                <w:bCs/>
                <w:rtl/>
              </w:rPr>
            </w:pPr>
          </w:p>
        </w:tc>
        <w:tc>
          <w:tcPr>
            <w:tcW w:w="1636" w:type="dxa"/>
          </w:tcPr>
          <w:p w14:paraId="231EDC27" w14:textId="77777777" w:rsidR="000C03BD" w:rsidRPr="00505C0A" w:rsidRDefault="000C03BD" w:rsidP="00505C0A">
            <w:pPr>
              <w:pStyle w:val="NormalWeb"/>
              <w:bidi/>
              <w:spacing w:before="0" w:beforeAutospacing="0" w:after="0" w:afterAutospacing="0"/>
              <w:rPr>
                <w:rFonts w:ascii="Calibri" w:eastAsia="SimSun" w:hAnsi="Calibri" w:cs="Calibri"/>
                <w:b/>
                <w:bCs/>
                <w:rtl/>
              </w:rPr>
            </w:pPr>
          </w:p>
        </w:tc>
        <w:tc>
          <w:tcPr>
            <w:tcW w:w="1173" w:type="dxa"/>
          </w:tcPr>
          <w:p w14:paraId="71F07A7D" w14:textId="77777777" w:rsidR="000C03BD" w:rsidRPr="00505C0A" w:rsidRDefault="000C03BD" w:rsidP="00505C0A">
            <w:pPr>
              <w:pStyle w:val="NormalWeb"/>
              <w:bidi/>
              <w:spacing w:before="0" w:beforeAutospacing="0" w:after="0" w:afterAutospacing="0"/>
              <w:rPr>
                <w:rFonts w:ascii="Calibri" w:eastAsia="SimSun" w:hAnsi="Calibri" w:cs="Calibri"/>
                <w:b/>
                <w:bCs/>
                <w:rtl/>
              </w:rPr>
            </w:pPr>
          </w:p>
        </w:tc>
      </w:tr>
      <w:tr w:rsidR="00505C0A" w:rsidRPr="00505C0A" w14:paraId="00409F42" w14:textId="77777777" w:rsidTr="00505C0A">
        <w:trPr>
          <w:trHeight w:val="1001"/>
        </w:trPr>
        <w:tc>
          <w:tcPr>
            <w:tcW w:w="1982" w:type="dxa"/>
            <w:vAlign w:val="center"/>
          </w:tcPr>
          <w:p w14:paraId="2F860645" w14:textId="77777777" w:rsidR="000C03BD" w:rsidRPr="00505C0A" w:rsidRDefault="000C03BD" w:rsidP="00505C0A">
            <w:pPr>
              <w:pStyle w:val="NormalWeb"/>
              <w:bidi/>
              <w:spacing w:before="0" w:beforeAutospacing="0" w:after="0" w:afterAutospacing="0"/>
              <w:jc w:val="center"/>
              <w:rPr>
                <w:rFonts w:ascii="Calibri" w:eastAsia="SimSun" w:hAnsi="Calibri" w:cs="Calibri"/>
                <w:b/>
                <w:bCs/>
                <w:rtl/>
              </w:rPr>
            </w:pPr>
            <w:r w:rsidRPr="00505C0A">
              <w:rPr>
                <w:rFonts w:ascii="Calibri" w:eastAsia="SimSun" w:hAnsi="Calibri" w:cs="Calibri"/>
                <w:b/>
                <w:bCs/>
                <w:rtl/>
              </w:rPr>
              <w:lastRenderedPageBreak/>
              <w:t>العلامة التجارية</w:t>
            </w:r>
          </w:p>
        </w:tc>
        <w:tc>
          <w:tcPr>
            <w:tcW w:w="4273" w:type="dxa"/>
          </w:tcPr>
          <w:p w14:paraId="20C9576E" w14:textId="3C2D9A3D" w:rsidR="000C03BD" w:rsidRPr="00505C0A" w:rsidRDefault="000C03BD">
            <w:pPr>
              <w:pStyle w:val="ListParagraph"/>
              <w:numPr>
                <w:ilvl w:val="0"/>
                <w:numId w:val="13"/>
              </w:numPr>
              <w:bidi/>
              <w:rPr>
                <w:rFonts w:ascii="Calibri" w:hAnsi="Calibri" w:cs="Calibri"/>
                <w:rtl/>
                <w:lang w:val="en-GB" w:bidi="ar-JO"/>
              </w:rPr>
            </w:pPr>
            <w:r w:rsidRPr="00505C0A">
              <w:rPr>
                <w:rFonts w:ascii="Calibri" w:hAnsi="Calibri" w:cs="Calibri"/>
                <w:rtl/>
                <w:lang w:val="en-GB" w:bidi="ar-JO"/>
              </w:rPr>
              <w:t>التأكد من القدرة على تغطية تكاليف تسجيل العلامة التجارية في بلد الامتياز.</w:t>
            </w:r>
          </w:p>
          <w:p w14:paraId="672BD334" w14:textId="77777777" w:rsidR="000C03BD" w:rsidRPr="00505C0A" w:rsidRDefault="000C03BD">
            <w:pPr>
              <w:pStyle w:val="ListParagraph"/>
              <w:numPr>
                <w:ilvl w:val="0"/>
                <w:numId w:val="13"/>
              </w:numPr>
              <w:bidi/>
              <w:jc w:val="both"/>
              <w:rPr>
                <w:rFonts w:ascii="Calibri" w:hAnsi="Calibri" w:cs="Calibri"/>
                <w:lang w:val="en-GB" w:bidi="ar-JO"/>
              </w:rPr>
            </w:pPr>
            <w:r w:rsidRPr="00505C0A">
              <w:rPr>
                <w:rFonts w:ascii="Calibri" w:hAnsi="Calibri" w:cs="Calibri"/>
                <w:rtl/>
                <w:lang w:val="en-GB" w:bidi="ar-JO"/>
              </w:rPr>
              <w:t>تسجيل العلامة التجارية باسم صاحب الامتياز في جميع بلدان الامتياز.</w:t>
            </w:r>
          </w:p>
          <w:p w14:paraId="17524D3B" w14:textId="77777777" w:rsidR="000C03BD" w:rsidRPr="00505C0A" w:rsidRDefault="000C03BD" w:rsidP="00505C0A">
            <w:pPr>
              <w:pStyle w:val="ListParagraph"/>
              <w:bidi/>
              <w:jc w:val="both"/>
              <w:rPr>
                <w:rFonts w:ascii="Calibri" w:hAnsi="Calibri" w:cs="Calibri"/>
                <w:sz w:val="24"/>
                <w:szCs w:val="24"/>
                <w:lang w:val="en-GB" w:bidi="ar-JO"/>
              </w:rPr>
            </w:pPr>
          </w:p>
        </w:tc>
        <w:tc>
          <w:tcPr>
            <w:tcW w:w="1363" w:type="dxa"/>
          </w:tcPr>
          <w:p w14:paraId="4B699405" w14:textId="77777777" w:rsidR="000C03BD" w:rsidRPr="00505C0A" w:rsidRDefault="000C03BD" w:rsidP="00505C0A">
            <w:pPr>
              <w:pStyle w:val="NormalWeb"/>
              <w:bidi/>
              <w:spacing w:before="0" w:beforeAutospacing="0" w:after="0" w:afterAutospacing="0"/>
              <w:rPr>
                <w:rFonts w:ascii="Calibri" w:eastAsia="SimSun" w:hAnsi="Calibri" w:cs="Calibri"/>
                <w:b/>
                <w:bCs/>
                <w:rtl/>
              </w:rPr>
            </w:pPr>
          </w:p>
        </w:tc>
        <w:tc>
          <w:tcPr>
            <w:tcW w:w="1363" w:type="dxa"/>
          </w:tcPr>
          <w:p w14:paraId="2C605783" w14:textId="77777777" w:rsidR="000C03BD" w:rsidRPr="00505C0A" w:rsidRDefault="000C03BD" w:rsidP="00505C0A">
            <w:pPr>
              <w:pStyle w:val="NormalWeb"/>
              <w:bidi/>
              <w:spacing w:before="0" w:beforeAutospacing="0" w:after="0" w:afterAutospacing="0"/>
              <w:rPr>
                <w:rFonts w:ascii="Calibri" w:eastAsia="SimSun" w:hAnsi="Calibri" w:cs="Calibri"/>
                <w:b/>
                <w:bCs/>
                <w:rtl/>
              </w:rPr>
            </w:pPr>
          </w:p>
        </w:tc>
        <w:tc>
          <w:tcPr>
            <w:tcW w:w="1636" w:type="dxa"/>
          </w:tcPr>
          <w:p w14:paraId="070A1250" w14:textId="77777777" w:rsidR="000C03BD" w:rsidRPr="00505C0A" w:rsidRDefault="000C03BD" w:rsidP="00505C0A">
            <w:pPr>
              <w:pStyle w:val="NormalWeb"/>
              <w:bidi/>
              <w:spacing w:before="0" w:beforeAutospacing="0" w:after="0" w:afterAutospacing="0"/>
              <w:rPr>
                <w:rFonts w:ascii="Calibri" w:eastAsia="SimSun" w:hAnsi="Calibri" w:cs="Calibri"/>
                <w:b/>
                <w:bCs/>
                <w:rtl/>
              </w:rPr>
            </w:pPr>
          </w:p>
        </w:tc>
        <w:tc>
          <w:tcPr>
            <w:tcW w:w="1173" w:type="dxa"/>
          </w:tcPr>
          <w:p w14:paraId="286D32BF" w14:textId="77777777" w:rsidR="000C03BD" w:rsidRPr="00505C0A" w:rsidRDefault="000C03BD" w:rsidP="00505C0A">
            <w:pPr>
              <w:pStyle w:val="NormalWeb"/>
              <w:bidi/>
              <w:spacing w:before="0" w:beforeAutospacing="0" w:after="0" w:afterAutospacing="0"/>
              <w:rPr>
                <w:rFonts w:ascii="Calibri" w:eastAsia="SimSun" w:hAnsi="Calibri" w:cs="Calibri"/>
                <w:b/>
                <w:bCs/>
                <w:rtl/>
              </w:rPr>
            </w:pPr>
          </w:p>
        </w:tc>
      </w:tr>
      <w:tr w:rsidR="00505C0A" w:rsidRPr="00505C0A" w14:paraId="7CF6445D" w14:textId="77777777" w:rsidTr="00505C0A">
        <w:trPr>
          <w:trHeight w:val="1001"/>
        </w:trPr>
        <w:tc>
          <w:tcPr>
            <w:tcW w:w="1982" w:type="dxa"/>
            <w:vAlign w:val="center"/>
          </w:tcPr>
          <w:p w14:paraId="3CE8E04B" w14:textId="02ED5536" w:rsidR="00DC1077" w:rsidRPr="00505C0A" w:rsidRDefault="00DC1077" w:rsidP="00505C0A">
            <w:pPr>
              <w:pStyle w:val="NormalWeb"/>
              <w:bidi/>
              <w:spacing w:before="0" w:beforeAutospacing="0" w:after="0" w:afterAutospacing="0"/>
              <w:jc w:val="center"/>
              <w:rPr>
                <w:rFonts w:ascii="Calibri" w:eastAsia="SimSun" w:hAnsi="Calibri" w:cs="Calibri"/>
                <w:b/>
                <w:bCs/>
                <w:rtl/>
              </w:rPr>
            </w:pPr>
            <w:r w:rsidRPr="00505C0A">
              <w:rPr>
                <w:rFonts w:ascii="Calibri" w:eastAsia="SimSun" w:hAnsi="Calibri" w:cs="Calibri" w:hint="cs"/>
                <w:b/>
                <w:bCs/>
                <w:rtl/>
              </w:rPr>
              <w:t>المفهوم والميزة التنافسية</w:t>
            </w:r>
          </w:p>
        </w:tc>
        <w:tc>
          <w:tcPr>
            <w:tcW w:w="4273" w:type="dxa"/>
          </w:tcPr>
          <w:p w14:paraId="50FEB8CA" w14:textId="77777777" w:rsidR="00DC1077" w:rsidRPr="00505C0A" w:rsidRDefault="00DC1077">
            <w:pPr>
              <w:pStyle w:val="ListParagraph"/>
              <w:numPr>
                <w:ilvl w:val="0"/>
                <w:numId w:val="13"/>
              </w:numPr>
              <w:bidi/>
              <w:jc w:val="both"/>
              <w:rPr>
                <w:rFonts w:ascii="Calibri" w:eastAsia="Times New Roman" w:hAnsi="Calibri" w:cs="Calibri"/>
                <w:sz w:val="24"/>
                <w:szCs w:val="24"/>
                <w:lang w:val="en-GB" w:eastAsia="en-GB" w:bidi="ar-JO"/>
              </w:rPr>
            </w:pPr>
            <w:r w:rsidRPr="00505C0A">
              <w:rPr>
                <w:rFonts w:ascii="Calibri" w:eastAsia="Times New Roman" w:hAnsi="Calibri" w:cs="Calibri" w:hint="cs"/>
                <w:sz w:val="24"/>
                <w:szCs w:val="24"/>
                <w:rtl/>
                <w:lang w:val="en-GB" w:eastAsia="en-GB" w:bidi="ar-JO"/>
              </w:rPr>
              <w:t>العمل على اعداد تقارير مالية بشكل سنوي لتسهيل عملية احتساب الربحية</w:t>
            </w:r>
          </w:p>
          <w:p w14:paraId="570401DC" w14:textId="77777777" w:rsidR="00DC1077" w:rsidRPr="00505C0A" w:rsidRDefault="00DC1077">
            <w:pPr>
              <w:pStyle w:val="ListParagraph"/>
              <w:numPr>
                <w:ilvl w:val="0"/>
                <w:numId w:val="13"/>
              </w:numPr>
              <w:bidi/>
              <w:jc w:val="both"/>
              <w:rPr>
                <w:rFonts w:eastAsia="Times New Roman" w:cstheme="minorHAnsi"/>
                <w:sz w:val="24"/>
                <w:szCs w:val="24"/>
                <w:lang w:val="en-GB" w:eastAsia="en-GB"/>
              </w:rPr>
            </w:pPr>
            <w:r w:rsidRPr="00505C0A">
              <w:rPr>
                <w:rFonts w:ascii="Calibri" w:eastAsia="Times New Roman" w:hAnsi="Calibri" w:cs="Calibri" w:hint="cs"/>
                <w:sz w:val="24"/>
                <w:szCs w:val="24"/>
                <w:rtl/>
                <w:lang w:val="en-GB" w:eastAsia="en-GB" w:bidi="ar-JO"/>
              </w:rPr>
              <w:t xml:space="preserve">العمل على دراسة </w:t>
            </w:r>
            <w:r w:rsidRPr="00505C0A">
              <w:rPr>
                <w:rFonts w:eastAsia="Times New Roman" w:cstheme="minorHAnsi" w:hint="cs"/>
                <w:sz w:val="24"/>
                <w:szCs w:val="24"/>
                <w:rtl/>
                <w:lang w:val="en-GB" w:eastAsia="en-GB"/>
              </w:rPr>
              <w:t>السوق والمنافسين لرسم دراسة معيارية</w:t>
            </w:r>
          </w:p>
          <w:p w14:paraId="4FC84504" w14:textId="77777777" w:rsidR="00DC1077" w:rsidRPr="00505C0A" w:rsidRDefault="00DC1077">
            <w:pPr>
              <w:pStyle w:val="ListParagraph"/>
              <w:numPr>
                <w:ilvl w:val="0"/>
                <w:numId w:val="13"/>
              </w:numPr>
              <w:bidi/>
              <w:jc w:val="both"/>
              <w:rPr>
                <w:rFonts w:eastAsia="Times New Roman" w:cstheme="minorHAnsi"/>
                <w:sz w:val="24"/>
                <w:szCs w:val="24"/>
                <w:lang w:val="en-GB" w:eastAsia="en-GB"/>
              </w:rPr>
            </w:pPr>
            <w:r w:rsidRPr="00505C0A">
              <w:rPr>
                <w:rFonts w:eastAsia="Times New Roman" w:cstheme="minorHAnsi" w:hint="cs"/>
                <w:sz w:val="24"/>
                <w:szCs w:val="24"/>
                <w:rtl/>
                <w:lang w:val="en-GB" w:eastAsia="en-GB"/>
              </w:rPr>
              <w:t>تعريف منهجيات تسويق جديدة لزيادة المبيعات</w:t>
            </w:r>
          </w:p>
          <w:p w14:paraId="510C7A1A" w14:textId="77777777" w:rsidR="00DC1077" w:rsidRPr="00505C0A" w:rsidRDefault="00DC1077">
            <w:pPr>
              <w:pStyle w:val="ListParagraph"/>
              <w:numPr>
                <w:ilvl w:val="0"/>
                <w:numId w:val="13"/>
              </w:numPr>
              <w:bidi/>
              <w:jc w:val="both"/>
              <w:rPr>
                <w:rFonts w:eastAsia="Times New Roman" w:cstheme="minorHAnsi"/>
                <w:sz w:val="24"/>
                <w:szCs w:val="24"/>
                <w:lang w:val="en-GB" w:eastAsia="en-GB"/>
              </w:rPr>
            </w:pPr>
            <w:r w:rsidRPr="00505C0A">
              <w:rPr>
                <w:rFonts w:eastAsia="Times New Roman" w:cstheme="minorHAnsi" w:hint="cs"/>
                <w:sz w:val="24"/>
                <w:szCs w:val="24"/>
                <w:rtl/>
                <w:lang w:val="en-GB" w:eastAsia="en-GB"/>
              </w:rPr>
              <w:t>دراسة إمكانية تعديل الأسعار وتخفيض التكاليف</w:t>
            </w:r>
          </w:p>
          <w:p w14:paraId="4CF16404" w14:textId="77777777" w:rsidR="00DC1077" w:rsidRPr="00505C0A" w:rsidRDefault="00DC1077" w:rsidP="00505C0A">
            <w:pPr>
              <w:bidi/>
              <w:ind w:left="360"/>
              <w:rPr>
                <w:rFonts w:ascii="Calibri" w:hAnsi="Calibri" w:cs="Calibri"/>
                <w:rtl/>
                <w:lang w:val="en-GB" w:bidi="ar-JO"/>
              </w:rPr>
            </w:pPr>
          </w:p>
        </w:tc>
        <w:tc>
          <w:tcPr>
            <w:tcW w:w="1363" w:type="dxa"/>
          </w:tcPr>
          <w:p w14:paraId="6396C99D" w14:textId="77777777" w:rsidR="00DC1077" w:rsidRPr="00505C0A" w:rsidRDefault="00DC1077" w:rsidP="00505C0A">
            <w:pPr>
              <w:pStyle w:val="NormalWeb"/>
              <w:bidi/>
              <w:spacing w:before="0" w:beforeAutospacing="0" w:after="0" w:afterAutospacing="0"/>
              <w:rPr>
                <w:rFonts w:ascii="Calibri" w:eastAsia="SimSun" w:hAnsi="Calibri" w:cs="Calibri"/>
                <w:b/>
                <w:bCs/>
                <w:rtl/>
              </w:rPr>
            </w:pPr>
          </w:p>
        </w:tc>
        <w:tc>
          <w:tcPr>
            <w:tcW w:w="1363" w:type="dxa"/>
          </w:tcPr>
          <w:p w14:paraId="2AC175E9" w14:textId="77777777" w:rsidR="00DC1077" w:rsidRPr="00505C0A" w:rsidRDefault="00DC1077" w:rsidP="00505C0A">
            <w:pPr>
              <w:pStyle w:val="NormalWeb"/>
              <w:bidi/>
              <w:spacing w:before="0" w:beforeAutospacing="0" w:after="0" w:afterAutospacing="0"/>
              <w:rPr>
                <w:rFonts w:ascii="Calibri" w:eastAsia="SimSun" w:hAnsi="Calibri" w:cs="Calibri"/>
                <w:b/>
                <w:bCs/>
                <w:rtl/>
              </w:rPr>
            </w:pPr>
          </w:p>
        </w:tc>
        <w:tc>
          <w:tcPr>
            <w:tcW w:w="1636" w:type="dxa"/>
          </w:tcPr>
          <w:p w14:paraId="5AD5385F" w14:textId="77777777" w:rsidR="00DC1077" w:rsidRPr="00505C0A" w:rsidRDefault="00DC1077" w:rsidP="00505C0A">
            <w:pPr>
              <w:pStyle w:val="NormalWeb"/>
              <w:bidi/>
              <w:spacing w:before="0" w:beforeAutospacing="0" w:after="0" w:afterAutospacing="0"/>
              <w:rPr>
                <w:rFonts w:ascii="Calibri" w:eastAsia="SimSun" w:hAnsi="Calibri" w:cs="Calibri"/>
                <w:b/>
                <w:bCs/>
                <w:rtl/>
              </w:rPr>
            </w:pPr>
          </w:p>
        </w:tc>
        <w:tc>
          <w:tcPr>
            <w:tcW w:w="1173" w:type="dxa"/>
          </w:tcPr>
          <w:p w14:paraId="40E06E5A" w14:textId="77777777" w:rsidR="00DC1077" w:rsidRPr="00505C0A" w:rsidRDefault="00DC1077" w:rsidP="00505C0A">
            <w:pPr>
              <w:pStyle w:val="NormalWeb"/>
              <w:bidi/>
              <w:spacing w:before="0" w:beforeAutospacing="0" w:after="0" w:afterAutospacing="0"/>
              <w:rPr>
                <w:rFonts w:ascii="Calibri" w:eastAsia="SimSun" w:hAnsi="Calibri" w:cs="Calibri"/>
                <w:b/>
                <w:bCs/>
                <w:rtl/>
              </w:rPr>
            </w:pPr>
          </w:p>
        </w:tc>
      </w:tr>
    </w:tbl>
    <w:p w14:paraId="557860D5" w14:textId="05769813" w:rsidR="000C03BD" w:rsidRPr="00505C0A" w:rsidRDefault="000C03BD" w:rsidP="000C03BD">
      <w:pPr>
        <w:bidi/>
        <w:rPr>
          <w:rFonts w:ascii="Calibri" w:hAnsi="Calibri" w:cs="Calibri"/>
          <w:rtl/>
        </w:rPr>
      </w:pPr>
    </w:p>
    <w:p w14:paraId="15F95B9F" w14:textId="70C2B495" w:rsidR="000C03BD" w:rsidRPr="00505C0A" w:rsidRDefault="000C03BD" w:rsidP="000C03BD">
      <w:pPr>
        <w:bidi/>
        <w:rPr>
          <w:rFonts w:ascii="Calibri" w:hAnsi="Calibri" w:cs="Calibri"/>
          <w:rtl/>
          <w:lang w:bidi="ar-JO"/>
        </w:rPr>
      </w:pPr>
    </w:p>
    <w:p w14:paraId="7896B974" w14:textId="05523EAC" w:rsidR="007A008B" w:rsidRPr="00505C0A" w:rsidRDefault="007A008B" w:rsidP="007A008B">
      <w:pPr>
        <w:bidi/>
        <w:rPr>
          <w:rFonts w:ascii="Calibri" w:hAnsi="Calibri" w:cs="Calibri"/>
          <w:rtl/>
          <w:lang w:bidi="ar-JO"/>
        </w:rPr>
      </w:pPr>
    </w:p>
    <w:p w14:paraId="3F3AFA44" w14:textId="21B11631" w:rsidR="007A008B" w:rsidRPr="00505C0A" w:rsidRDefault="007A008B" w:rsidP="007A008B">
      <w:pPr>
        <w:bidi/>
        <w:rPr>
          <w:rFonts w:ascii="Calibri" w:hAnsi="Calibri" w:cs="Calibri"/>
          <w:rtl/>
          <w:lang w:bidi="ar-JO"/>
        </w:rPr>
      </w:pPr>
    </w:p>
    <w:p w14:paraId="21AD2A2C" w14:textId="2F8EC897" w:rsidR="007A008B" w:rsidRPr="00505C0A" w:rsidRDefault="007A008B" w:rsidP="007A008B">
      <w:pPr>
        <w:bidi/>
        <w:rPr>
          <w:rFonts w:ascii="Calibri" w:hAnsi="Calibri" w:cs="Calibri"/>
          <w:rtl/>
          <w:lang w:bidi="ar-JO"/>
        </w:rPr>
      </w:pPr>
    </w:p>
    <w:p w14:paraId="4BA90336" w14:textId="29B8774E" w:rsidR="00F823F1" w:rsidRDefault="00F823F1" w:rsidP="00F823F1">
      <w:pPr>
        <w:bidi/>
        <w:rPr>
          <w:rFonts w:ascii="Calibri" w:hAnsi="Calibri" w:cs="Calibri"/>
          <w:rtl/>
          <w:lang w:bidi="ar-JO"/>
        </w:rPr>
      </w:pPr>
    </w:p>
    <w:p w14:paraId="24C5B0F2" w14:textId="4F2203F0" w:rsidR="00505C0A" w:rsidRDefault="00505C0A" w:rsidP="00505C0A">
      <w:pPr>
        <w:bidi/>
        <w:rPr>
          <w:rFonts w:ascii="Calibri" w:hAnsi="Calibri" w:cs="Calibri"/>
          <w:rtl/>
          <w:lang w:bidi="ar-JO"/>
        </w:rPr>
      </w:pPr>
    </w:p>
    <w:p w14:paraId="66FDE7BA" w14:textId="3AFBFAED" w:rsidR="00505C0A" w:rsidRDefault="00505C0A" w:rsidP="00505C0A">
      <w:pPr>
        <w:bidi/>
        <w:rPr>
          <w:rFonts w:ascii="Calibri" w:hAnsi="Calibri" w:cs="Calibri"/>
          <w:rtl/>
          <w:lang w:bidi="ar-JO"/>
        </w:rPr>
      </w:pPr>
    </w:p>
    <w:p w14:paraId="6FD62FEF" w14:textId="1DA56B08" w:rsidR="00505C0A" w:rsidRDefault="00505C0A" w:rsidP="00505C0A">
      <w:pPr>
        <w:bidi/>
        <w:rPr>
          <w:rFonts w:ascii="Calibri" w:hAnsi="Calibri" w:cs="Calibri"/>
          <w:rtl/>
          <w:lang w:bidi="ar-JO"/>
        </w:rPr>
      </w:pPr>
    </w:p>
    <w:p w14:paraId="6E07D56A" w14:textId="77777777" w:rsidR="00505C0A" w:rsidRPr="00505C0A" w:rsidRDefault="00505C0A" w:rsidP="00505C0A">
      <w:pPr>
        <w:bidi/>
        <w:rPr>
          <w:rFonts w:ascii="Calibri" w:hAnsi="Calibri" w:cs="Calibri"/>
          <w:lang w:bidi="ar-JO"/>
        </w:rPr>
      </w:pPr>
    </w:p>
    <w:p w14:paraId="5D15CA59" w14:textId="0D318001" w:rsidR="00203E03" w:rsidRPr="00505C0A" w:rsidRDefault="005B1C41" w:rsidP="005B1C41">
      <w:pPr>
        <w:pStyle w:val="Heading1"/>
        <w:numPr>
          <w:ilvl w:val="0"/>
          <w:numId w:val="4"/>
        </w:numPr>
        <w:rPr>
          <w:color w:val="auto"/>
        </w:rPr>
      </w:pPr>
      <w:bookmarkStart w:id="74" w:name="_Toc51155338"/>
      <w:bookmarkStart w:id="75" w:name="_Toc51752027"/>
      <w:bookmarkStart w:id="76" w:name="_Toc54018938"/>
      <w:bookmarkStart w:id="77" w:name="_Toc54534992"/>
      <w:bookmarkStart w:id="78" w:name="_Toc54535033"/>
      <w:bookmarkStart w:id="79" w:name="_Toc54535070"/>
      <w:bookmarkStart w:id="80" w:name="_Toc110115572"/>
      <w:r w:rsidRPr="00505C0A">
        <w:rPr>
          <w:rFonts w:hint="cs"/>
          <w:color w:val="auto"/>
          <w:rtl/>
        </w:rPr>
        <w:t>ا</w:t>
      </w:r>
      <w:r w:rsidR="00203E03" w:rsidRPr="00505C0A">
        <w:rPr>
          <w:color w:val="auto"/>
          <w:rtl/>
        </w:rPr>
        <w:t>لجوانب القانونية والعقود</w:t>
      </w:r>
      <w:bookmarkEnd w:id="74"/>
      <w:bookmarkEnd w:id="75"/>
      <w:bookmarkEnd w:id="76"/>
      <w:bookmarkEnd w:id="77"/>
      <w:bookmarkEnd w:id="78"/>
      <w:bookmarkEnd w:id="79"/>
      <w:bookmarkEnd w:id="80"/>
    </w:p>
    <w:p w14:paraId="4867ACEC" w14:textId="57D00533" w:rsidR="00203E03" w:rsidRPr="00505C0A" w:rsidRDefault="00203E03" w:rsidP="00625D03">
      <w:pPr>
        <w:bidi/>
        <w:rPr>
          <w:rFonts w:ascii="Calibri" w:hAnsi="Calibri" w:cs="Calibri"/>
          <w:rtl/>
          <w:lang w:bidi="ar-JO"/>
        </w:rPr>
      </w:pPr>
    </w:p>
    <w:p w14:paraId="768D95DA" w14:textId="77777777" w:rsidR="00281F54" w:rsidRPr="00505C0A" w:rsidRDefault="00281F54" w:rsidP="00281F54">
      <w:pPr>
        <w:bidi/>
        <w:jc w:val="both"/>
        <w:rPr>
          <w:rFonts w:ascii="Calibri" w:hAnsi="Calibri" w:cs="Calibri"/>
          <w:sz w:val="24"/>
          <w:szCs w:val="24"/>
          <w:lang w:val="de-DE" w:bidi="ar-JO"/>
        </w:rPr>
      </w:pPr>
      <w:bookmarkStart w:id="81" w:name="_Toc54534993"/>
      <w:bookmarkStart w:id="82" w:name="_Toc54535034"/>
      <w:bookmarkStart w:id="83" w:name="_Toc54535071"/>
      <w:r w:rsidRPr="00505C0A">
        <w:rPr>
          <w:rFonts w:ascii="Calibri" w:hAnsi="Calibri" w:cs="Calibri"/>
          <w:sz w:val="24"/>
          <w:szCs w:val="24"/>
          <w:rtl/>
          <w:lang w:val="de-DE" w:bidi="ar-JO"/>
        </w:rPr>
        <w:lastRenderedPageBreak/>
        <w:t>يخضع الحاصل على حق الامتياز لعدة جوانب قانونية تحكم العلاقة بينه وبين مانح حق الامتياز. بالإضافة إلى أنها توضح واجباته، ومسؤولياته وحدود صلاحيته. القسم التالي يعكس بشكل عام بعض البنود الأساسية التي تحكم علاقة الامتياز.</w:t>
      </w:r>
      <w:r w:rsidRPr="00505C0A">
        <w:rPr>
          <w:rFonts w:ascii="Calibri" w:hAnsi="Calibri" w:cs="Calibri"/>
          <w:sz w:val="24"/>
          <w:szCs w:val="24"/>
          <w:lang w:val="de-DE" w:bidi="ar-JO"/>
        </w:rPr>
        <w:t xml:space="preserve"> </w:t>
      </w:r>
      <w:r w:rsidRPr="00505C0A">
        <w:rPr>
          <w:rFonts w:ascii="Calibri" w:hAnsi="Calibri" w:cs="Calibri"/>
          <w:sz w:val="24"/>
          <w:szCs w:val="24"/>
          <w:rtl/>
          <w:lang w:val="de-DE" w:bidi="ar-JO"/>
        </w:rPr>
        <w:t xml:space="preserve"> تفاصيل الجوانب القانونية موضحة بجميع تفاصيلها في دليل "توصيات بشأن العقد القانوني".</w:t>
      </w:r>
    </w:p>
    <w:p w14:paraId="3BD3B800" w14:textId="0C019988" w:rsidR="00432F80" w:rsidRPr="00505C0A" w:rsidRDefault="00CD064A">
      <w:pPr>
        <w:pStyle w:val="Heading1"/>
        <w:numPr>
          <w:ilvl w:val="1"/>
          <w:numId w:val="17"/>
        </w:numPr>
        <w:rPr>
          <w:color w:val="auto"/>
          <w:rtl/>
        </w:rPr>
      </w:pPr>
      <w:r w:rsidRPr="00505C0A">
        <w:rPr>
          <w:color w:val="auto"/>
        </w:rPr>
        <w:t xml:space="preserve"> </w:t>
      </w:r>
      <w:r w:rsidR="005B1C41" w:rsidRPr="00505C0A">
        <w:rPr>
          <w:color w:val="auto"/>
        </w:rPr>
        <w:t xml:space="preserve"> </w:t>
      </w:r>
      <w:bookmarkStart w:id="84" w:name="_Toc110115573"/>
      <w:r w:rsidR="00432F80" w:rsidRPr="00505C0A">
        <w:rPr>
          <w:color w:val="auto"/>
          <w:rtl/>
        </w:rPr>
        <w:t>الشروط العامة:</w:t>
      </w:r>
      <w:bookmarkEnd w:id="81"/>
      <w:bookmarkEnd w:id="82"/>
      <w:bookmarkEnd w:id="83"/>
      <w:bookmarkEnd w:id="84"/>
    </w:p>
    <w:p w14:paraId="44469CEF" w14:textId="7BABE0EB" w:rsidR="00432F80" w:rsidRPr="00505C0A" w:rsidRDefault="00432F80" w:rsidP="00625D03">
      <w:pPr>
        <w:bidi/>
        <w:jc w:val="both"/>
        <w:rPr>
          <w:rFonts w:ascii="Calibri" w:hAnsi="Calibri" w:cs="Calibri"/>
          <w:sz w:val="24"/>
          <w:szCs w:val="24"/>
          <w:rtl/>
          <w:lang w:bidi="ar-JO"/>
        </w:rPr>
      </w:pPr>
    </w:p>
    <w:p w14:paraId="425A51C4" w14:textId="77777777" w:rsidR="00E37DA6" w:rsidRPr="00505C0A" w:rsidRDefault="00E37DA6">
      <w:pPr>
        <w:pStyle w:val="ListParagraph"/>
        <w:numPr>
          <w:ilvl w:val="0"/>
          <w:numId w:val="15"/>
        </w:numPr>
        <w:bidi/>
        <w:jc w:val="both"/>
        <w:rPr>
          <w:rFonts w:ascii="Calibri" w:hAnsi="Calibri" w:cs="Calibri"/>
          <w:sz w:val="24"/>
          <w:szCs w:val="24"/>
          <w:lang w:val="de-DE" w:bidi="ar-JO"/>
        </w:rPr>
      </w:pPr>
      <w:r w:rsidRPr="00505C0A">
        <w:rPr>
          <w:rFonts w:ascii="Calibri" w:hAnsi="Calibri" w:cs="Calibri" w:hint="cs"/>
          <w:sz w:val="24"/>
          <w:szCs w:val="24"/>
          <w:rtl/>
          <w:lang w:val="de-DE" w:bidi="ar-JO"/>
        </w:rPr>
        <w:t>نموذج الامتياز هو "امتياز فردي / متعدد الوحدات"، والذي يسمح لمتلقي الامتياز بإنشاء "فرع واحد فقط / # فرع" في منطقة معينة.</w:t>
      </w:r>
    </w:p>
    <w:p w14:paraId="1DFFB1F5" w14:textId="77777777" w:rsidR="00E37DA6" w:rsidRPr="00505C0A" w:rsidRDefault="00E37DA6" w:rsidP="00E37DA6">
      <w:pPr>
        <w:pStyle w:val="ListParagraph"/>
        <w:bidi/>
        <w:ind w:left="1080"/>
        <w:jc w:val="both"/>
        <w:rPr>
          <w:rFonts w:ascii="Calibri" w:hAnsi="Calibri" w:cs="Calibri"/>
          <w:sz w:val="24"/>
          <w:szCs w:val="24"/>
          <w:rtl/>
          <w:lang w:val="de-DE" w:bidi="ar-JO"/>
        </w:rPr>
      </w:pPr>
    </w:p>
    <w:p w14:paraId="755AD11A" w14:textId="77777777" w:rsidR="00E37DA6" w:rsidRPr="00505C0A" w:rsidRDefault="00E37DA6">
      <w:pPr>
        <w:pStyle w:val="ListParagraph"/>
        <w:numPr>
          <w:ilvl w:val="0"/>
          <w:numId w:val="15"/>
        </w:numPr>
        <w:bidi/>
        <w:jc w:val="both"/>
        <w:rPr>
          <w:rFonts w:ascii="Calibri" w:hAnsi="Calibri" w:cs="Calibri"/>
          <w:sz w:val="24"/>
          <w:szCs w:val="24"/>
          <w:lang w:val="de-DE" w:bidi="ar-JO"/>
        </w:rPr>
      </w:pPr>
      <w:r w:rsidRPr="00505C0A">
        <w:rPr>
          <w:rFonts w:ascii="Calibri" w:hAnsi="Calibri" w:cs="Calibri" w:hint="cs"/>
          <w:sz w:val="24"/>
          <w:szCs w:val="24"/>
          <w:rtl/>
          <w:lang w:val="de-DE" w:bidi="ar-JO"/>
        </w:rPr>
        <w:t>بمجرد توقيع الاتفاقية، يجب دفع رسوم حق الامتياز الأولية (- المبلغ بالأرقام -) بالريا</w:t>
      </w:r>
      <w:r w:rsidRPr="00505C0A">
        <w:rPr>
          <w:rFonts w:ascii="Calibri" w:hAnsi="Calibri" w:cs="Calibri" w:hint="eastAsia"/>
          <w:sz w:val="24"/>
          <w:szCs w:val="24"/>
          <w:rtl/>
          <w:lang w:val="de-DE" w:bidi="ar-JO"/>
        </w:rPr>
        <w:t>ل</w:t>
      </w:r>
      <w:r w:rsidRPr="00505C0A">
        <w:rPr>
          <w:rFonts w:ascii="Calibri" w:hAnsi="Calibri" w:cs="Calibri" w:hint="cs"/>
          <w:sz w:val="24"/>
          <w:szCs w:val="24"/>
          <w:rtl/>
          <w:lang w:val="de-DE" w:bidi="ar-JO"/>
        </w:rPr>
        <w:t xml:space="preserve"> العماني إل</w:t>
      </w:r>
      <w:r w:rsidRPr="00505C0A">
        <w:rPr>
          <w:rFonts w:ascii="Calibri" w:hAnsi="Calibri" w:cs="Calibri" w:hint="eastAsia"/>
          <w:sz w:val="24"/>
          <w:szCs w:val="24"/>
          <w:rtl/>
          <w:lang w:val="de-DE" w:bidi="ar-JO"/>
        </w:rPr>
        <w:t>ى</w:t>
      </w:r>
      <w:r w:rsidRPr="00505C0A">
        <w:rPr>
          <w:rFonts w:ascii="Calibri" w:hAnsi="Calibri" w:cs="Calibri" w:hint="cs"/>
          <w:sz w:val="24"/>
          <w:szCs w:val="24"/>
          <w:rtl/>
          <w:lang w:val="de-DE" w:bidi="ar-JO"/>
        </w:rPr>
        <w:t xml:space="preserve"> مانح الامتياز من قبل صاحب الامتياز.</w:t>
      </w:r>
    </w:p>
    <w:p w14:paraId="3814CF20" w14:textId="77777777" w:rsidR="00E37DA6" w:rsidRPr="00505C0A" w:rsidRDefault="00E37DA6" w:rsidP="00E37DA6">
      <w:pPr>
        <w:pStyle w:val="ListParagraph"/>
        <w:rPr>
          <w:rStyle w:val="y2iqfc"/>
          <w:rFonts w:ascii="Calibri" w:hAnsi="Calibri" w:cs="Calibri"/>
          <w:sz w:val="24"/>
          <w:szCs w:val="24"/>
          <w:rtl/>
          <w:lang w:val="de-DE" w:bidi="ar-JO"/>
        </w:rPr>
      </w:pPr>
    </w:p>
    <w:p w14:paraId="115AE20F" w14:textId="77777777" w:rsidR="00E37DA6" w:rsidRPr="00505C0A" w:rsidRDefault="00E37DA6">
      <w:pPr>
        <w:pStyle w:val="ListParagraph"/>
        <w:numPr>
          <w:ilvl w:val="0"/>
          <w:numId w:val="15"/>
        </w:numPr>
        <w:bidi/>
        <w:jc w:val="both"/>
        <w:rPr>
          <w:rFonts w:ascii="Calibri" w:hAnsi="Calibri" w:cs="Calibri"/>
          <w:sz w:val="24"/>
          <w:szCs w:val="24"/>
          <w:lang w:val="de-DE" w:bidi="ar-JO"/>
        </w:rPr>
      </w:pPr>
      <w:r w:rsidRPr="00505C0A">
        <w:rPr>
          <w:rFonts w:ascii="Calibri" w:hAnsi="Calibri" w:cs="Calibri" w:hint="cs"/>
          <w:sz w:val="24"/>
          <w:szCs w:val="24"/>
          <w:rtl/>
          <w:lang w:val="de-DE" w:bidi="ar-JO"/>
        </w:rPr>
        <w:t>نسبة رسوم الامتياز - التي تمثل الرسوم الشهرية المستمرة المدفوعة كنسبة مئوية من المبيعات إلى صاحب الامتياز - هي "-٪" من المبيعات الشهرية (بعد خصم الضريبة). تستحق الإتاوات في (اليوم) من الشهر التالي (خلال ---- يومًا من إصدار الفاتورة).</w:t>
      </w:r>
    </w:p>
    <w:p w14:paraId="669F0E59" w14:textId="77777777" w:rsidR="00E37DA6" w:rsidRPr="00505C0A" w:rsidRDefault="00E37DA6" w:rsidP="00E37DA6">
      <w:pPr>
        <w:pStyle w:val="ListParagraph"/>
        <w:bidi/>
        <w:ind w:left="1080"/>
        <w:jc w:val="both"/>
        <w:rPr>
          <w:rFonts w:ascii="Calibri" w:hAnsi="Calibri" w:cs="Calibri"/>
          <w:sz w:val="24"/>
          <w:szCs w:val="24"/>
          <w:lang w:val="de-DE" w:bidi="ar-JO"/>
        </w:rPr>
      </w:pPr>
    </w:p>
    <w:p w14:paraId="7EF64F4F" w14:textId="77777777" w:rsidR="00E37DA6" w:rsidRPr="00505C0A" w:rsidRDefault="00E37DA6">
      <w:pPr>
        <w:pStyle w:val="ListParagraph"/>
        <w:numPr>
          <w:ilvl w:val="0"/>
          <w:numId w:val="15"/>
        </w:numPr>
        <w:bidi/>
        <w:spacing w:line="276" w:lineRule="auto"/>
        <w:jc w:val="both"/>
        <w:rPr>
          <w:rFonts w:ascii="Calibri" w:hAnsi="Calibri" w:cs="Calibri"/>
          <w:sz w:val="24"/>
          <w:szCs w:val="24"/>
          <w:lang w:val="de-DE" w:bidi="ar-JO"/>
        </w:rPr>
      </w:pPr>
      <w:r w:rsidRPr="00505C0A">
        <w:rPr>
          <w:rFonts w:ascii="Calibri" w:hAnsi="Calibri" w:cs="Calibri" w:hint="cs"/>
          <w:sz w:val="24"/>
          <w:szCs w:val="24"/>
          <w:rtl/>
          <w:lang w:val="de-DE" w:bidi="ar-JO"/>
        </w:rPr>
        <w:t>يعفى صاحب الامتياز من دفع رسوم الامتياز خلال الأشهر الستة الأولى من العمليات من السنة الأولى. مع ملاحظة أن هذا الإعفاء لا ينطبق إذا كان صاحب الامتياز يجدد عقد الامتياز.</w:t>
      </w:r>
    </w:p>
    <w:p w14:paraId="4A4D87E1" w14:textId="77777777" w:rsidR="00E37DA6" w:rsidRPr="00505C0A" w:rsidRDefault="00E37DA6" w:rsidP="00E37DA6">
      <w:pPr>
        <w:pStyle w:val="ListParagraph"/>
        <w:bidi/>
        <w:ind w:left="1080"/>
        <w:jc w:val="both"/>
        <w:rPr>
          <w:rFonts w:ascii="Calibri" w:hAnsi="Calibri" w:cs="Calibri"/>
          <w:sz w:val="24"/>
          <w:szCs w:val="24"/>
          <w:rtl/>
          <w:lang w:val="de-DE" w:bidi="ar-JO"/>
        </w:rPr>
      </w:pPr>
    </w:p>
    <w:p w14:paraId="4981CBE2" w14:textId="77777777" w:rsidR="00E37DA6" w:rsidRPr="00505C0A" w:rsidRDefault="00E37DA6">
      <w:pPr>
        <w:pStyle w:val="ListParagraph"/>
        <w:numPr>
          <w:ilvl w:val="0"/>
          <w:numId w:val="15"/>
        </w:numPr>
        <w:bidi/>
        <w:jc w:val="both"/>
        <w:rPr>
          <w:rFonts w:ascii="Calibri" w:hAnsi="Calibri" w:cs="Calibri"/>
          <w:sz w:val="24"/>
          <w:szCs w:val="24"/>
          <w:rtl/>
          <w:lang w:val="de-DE" w:bidi="ar-JO"/>
        </w:rPr>
      </w:pPr>
      <w:r w:rsidRPr="00505C0A">
        <w:rPr>
          <w:rFonts w:ascii="Calibri" w:hAnsi="Calibri" w:cs="Calibri" w:hint="cs"/>
          <w:sz w:val="24"/>
          <w:szCs w:val="24"/>
          <w:rtl/>
          <w:lang w:val="de-DE" w:bidi="ar-JO"/>
        </w:rPr>
        <w:t>اتفاقية الامتياز صالحة لمدة # سنة فقط. عند انتهاء الصلاحية، يحق لمانح الامتياز إنهاء العقد أو تغيير الشروط ما لم يتم الاتفاق على خلاف ذلك بين الطرفين.</w:t>
      </w:r>
    </w:p>
    <w:p w14:paraId="137768C8" w14:textId="77777777" w:rsidR="00E37DA6" w:rsidRPr="00505C0A" w:rsidRDefault="00E37DA6" w:rsidP="00E37DA6">
      <w:pPr>
        <w:pStyle w:val="ListParagraph"/>
        <w:bidi/>
        <w:ind w:left="1080"/>
        <w:jc w:val="both"/>
        <w:rPr>
          <w:rFonts w:ascii="Calibri" w:hAnsi="Calibri" w:cs="Calibri"/>
          <w:sz w:val="24"/>
          <w:szCs w:val="24"/>
          <w:lang w:val="de-DE" w:bidi="ar-JO"/>
        </w:rPr>
      </w:pPr>
    </w:p>
    <w:p w14:paraId="66FB85AA" w14:textId="77777777" w:rsidR="00E37DA6" w:rsidRPr="00505C0A" w:rsidRDefault="00E37DA6">
      <w:pPr>
        <w:pStyle w:val="ListParagraph"/>
        <w:numPr>
          <w:ilvl w:val="0"/>
          <w:numId w:val="15"/>
        </w:numPr>
        <w:bidi/>
        <w:jc w:val="both"/>
        <w:rPr>
          <w:rFonts w:ascii="Calibri" w:hAnsi="Calibri" w:cs="Calibri"/>
          <w:sz w:val="24"/>
          <w:szCs w:val="24"/>
          <w:lang w:val="de-DE" w:bidi="ar-JO"/>
        </w:rPr>
      </w:pPr>
      <w:r w:rsidRPr="00505C0A">
        <w:rPr>
          <w:rFonts w:ascii="Calibri" w:hAnsi="Calibri" w:cs="Calibri" w:hint="cs"/>
          <w:sz w:val="24"/>
          <w:szCs w:val="24"/>
          <w:rtl/>
          <w:lang w:val="de-DE" w:bidi="ar-JO"/>
        </w:rPr>
        <w:t>يجب على مانح الامتياز أن يقدم إلى صاحب الامتياز إشعارًا كتابيًا قبل شهرين إلى ثلاثة أشهر من تاريخ انتهاء العقد إذا لم يتم تجديد العقد.</w:t>
      </w:r>
    </w:p>
    <w:p w14:paraId="5A43AFC3" w14:textId="77777777" w:rsidR="00E37DA6" w:rsidRPr="00505C0A" w:rsidRDefault="00E37DA6" w:rsidP="00E37DA6">
      <w:pPr>
        <w:pStyle w:val="ListParagraph"/>
        <w:rPr>
          <w:rFonts w:ascii="Calibri" w:hAnsi="Calibri" w:cs="Calibri"/>
          <w:sz w:val="24"/>
          <w:szCs w:val="24"/>
          <w:rtl/>
          <w:lang w:val="de-DE" w:bidi="ar-JO"/>
        </w:rPr>
      </w:pPr>
    </w:p>
    <w:p w14:paraId="71BA9FFB" w14:textId="77777777" w:rsidR="00E37DA6" w:rsidRPr="00505C0A" w:rsidRDefault="00E37DA6">
      <w:pPr>
        <w:pStyle w:val="ListParagraph"/>
        <w:numPr>
          <w:ilvl w:val="0"/>
          <w:numId w:val="15"/>
        </w:numPr>
        <w:bidi/>
        <w:jc w:val="both"/>
        <w:rPr>
          <w:rFonts w:ascii="Calibri" w:hAnsi="Calibri" w:cs="Calibri"/>
          <w:sz w:val="24"/>
          <w:szCs w:val="24"/>
          <w:lang w:val="de-DE" w:bidi="ar-JO"/>
        </w:rPr>
      </w:pPr>
      <w:r w:rsidRPr="00505C0A">
        <w:rPr>
          <w:rFonts w:ascii="Calibri" w:hAnsi="Calibri" w:cs="Calibri" w:hint="cs"/>
          <w:sz w:val="24"/>
          <w:szCs w:val="24"/>
          <w:rtl/>
          <w:lang w:val="de-DE" w:bidi="ar-JO"/>
        </w:rPr>
        <w:t>يسمح لمتلقي الامتياز باستخدام العلامة التجارية خلال فترة الاتفاقية فقط، مع الإقرار بأن صاحب الامتياز هو مالك "الاسم التجاري" بما في ذلك الاسم التجاري</w:t>
      </w:r>
      <w:r w:rsidRPr="00505C0A">
        <w:rPr>
          <w:rFonts w:ascii="Calibri" w:hAnsi="Calibri" w:cs="Calibri" w:hint="eastAsia"/>
          <w:sz w:val="24"/>
          <w:szCs w:val="24"/>
          <w:rtl/>
          <w:lang w:val="de-DE" w:bidi="ar-JO"/>
        </w:rPr>
        <w:t>،</w:t>
      </w:r>
      <w:r w:rsidRPr="00505C0A">
        <w:rPr>
          <w:rFonts w:ascii="Calibri" w:hAnsi="Calibri" w:cs="Calibri" w:hint="cs"/>
          <w:sz w:val="24"/>
          <w:szCs w:val="24"/>
          <w:rtl/>
          <w:lang w:val="de-DE" w:bidi="ar-JO"/>
        </w:rPr>
        <w:t xml:space="preserve"> والخدمات</w:t>
      </w:r>
      <w:r w:rsidRPr="00505C0A">
        <w:rPr>
          <w:rFonts w:ascii="Calibri" w:hAnsi="Calibri" w:cs="Calibri" w:hint="eastAsia"/>
          <w:sz w:val="24"/>
          <w:szCs w:val="24"/>
          <w:rtl/>
          <w:lang w:val="de-DE" w:bidi="ar-JO"/>
        </w:rPr>
        <w:t>،</w:t>
      </w:r>
      <w:r w:rsidRPr="00505C0A">
        <w:rPr>
          <w:rFonts w:ascii="Calibri" w:hAnsi="Calibri" w:cs="Calibri" w:hint="cs"/>
          <w:sz w:val="24"/>
          <w:szCs w:val="24"/>
          <w:rtl/>
          <w:lang w:val="de-DE" w:bidi="ar-JO"/>
        </w:rPr>
        <w:t xml:space="preserve"> والشعار والتصميمات.</w:t>
      </w:r>
    </w:p>
    <w:p w14:paraId="1F985FB7" w14:textId="77777777" w:rsidR="00E37DA6" w:rsidRPr="00505C0A" w:rsidRDefault="00E37DA6" w:rsidP="00E37DA6">
      <w:pPr>
        <w:pStyle w:val="ListParagraph"/>
        <w:rPr>
          <w:rFonts w:ascii="Calibri" w:hAnsi="Calibri" w:cs="Calibri"/>
          <w:sz w:val="24"/>
          <w:szCs w:val="24"/>
          <w:rtl/>
          <w:lang w:val="de-DE" w:bidi="ar-JO"/>
        </w:rPr>
      </w:pPr>
    </w:p>
    <w:p w14:paraId="339CA8F4" w14:textId="77777777" w:rsidR="00E37DA6" w:rsidRPr="00505C0A" w:rsidRDefault="00E37DA6">
      <w:pPr>
        <w:pStyle w:val="ListParagraph"/>
        <w:numPr>
          <w:ilvl w:val="0"/>
          <w:numId w:val="15"/>
        </w:numPr>
        <w:bidi/>
        <w:jc w:val="both"/>
        <w:rPr>
          <w:rFonts w:ascii="Calibri" w:hAnsi="Calibri" w:cs="Calibri"/>
          <w:sz w:val="24"/>
          <w:szCs w:val="24"/>
          <w:lang w:val="de-DE" w:bidi="ar-JO"/>
        </w:rPr>
      </w:pPr>
      <w:r w:rsidRPr="00505C0A">
        <w:rPr>
          <w:rFonts w:ascii="Calibri" w:hAnsi="Calibri" w:cs="Calibri" w:hint="cs"/>
          <w:sz w:val="24"/>
          <w:szCs w:val="24"/>
          <w:rtl/>
          <w:lang w:val="de-DE" w:bidi="ar-JO"/>
        </w:rPr>
        <w:t>استنادًا إلى شروط اتفاقية الامتياز، يمنح مانح الامتياز صاحب الامتياز الحق في استخدام العلامة التجارية والاستفادة منها خلال فترة الاتفاقية، ويتعهد صاحب الامتياز بإنشاء "اسم تجاري" وتشغيله وتسويقه والترويج له. فرع تحت إشراف صاحب الامتياز.</w:t>
      </w:r>
    </w:p>
    <w:p w14:paraId="1C0A5855" w14:textId="77777777" w:rsidR="00E37DA6" w:rsidRPr="00505C0A" w:rsidRDefault="00E37DA6" w:rsidP="00E37DA6">
      <w:pPr>
        <w:pStyle w:val="ListParagraph"/>
        <w:rPr>
          <w:rFonts w:ascii="Calibri" w:hAnsi="Calibri" w:cs="Calibri"/>
          <w:sz w:val="24"/>
          <w:szCs w:val="24"/>
          <w:rtl/>
          <w:lang w:val="de-DE" w:bidi="ar-JO"/>
        </w:rPr>
      </w:pPr>
    </w:p>
    <w:p w14:paraId="53EB777D" w14:textId="77777777" w:rsidR="00E37DA6" w:rsidRPr="00505C0A" w:rsidRDefault="00E37DA6">
      <w:pPr>
        <w:pStyle w:val="ListParagraph"/>
        <w:numPr>
          <w:ilvl w:val="0"/>
          <w:numId w:val="15"/>
        </w:numPr>
        <w:bidi/>
        <w:jc w:val="both"/>
        <w:rPr>
          <w:rFonts w:ascii="Calibri" w:hAnsi="Calibri" w:cs="Calibri"/>
          <w:sz w:val="24"/>
          <w:szCs w:val="24"/>
          <w:lang w:val="de-DE" w:bidi="ar-JO"/>
        </w:rPr>
      </w:pPr>
      <w:r w:rsidRPr="00505C0A">
        <w:rPr>
          <w:rFonts w:ascii="Calibri" w:hAnsi="Calibri" w:cs="Calibri" w:hint="cs"/>
          <w:sz w:val="24"/>
          <w:szCs w:val="24"/>
          <w:rtl/>
          <w:lang w:val="de-DE" w:bidi="ar-JO"/>
        </w:rPr>
        <w:t>لا يضمن مانح الامتياز نجاح الأعمال في إقليم صاحب الامتياز ولا يضمن الأرباح بموجب اتفاقية الامتياز.</w:t>
      </w:r>
    </w:p>
    <w:p w14:paraId="0B53E29C" w14:textId="77777777" w:rsidR="00E37DA6" w:rsidRPr="00505C0A" w:rsidRDefault="00E37DA6" w:rsidP="00E37DA6">
      <w:pPr>
        <w:pStyle w:val="ListParagraph"/>
        <w:rPr>
          <w:rFonts w:ascii="Calibri" w:hAnsi="Calibri" w:cs="Calibri"/>
          <w:sz w:val="24"/>
          <w:szCs w:val="24"/>
          <w:rtl/>
          <w:lang w:val="de-DE" w:bidi="ar-JO"/>
        </w:rPr>
      </w:pPr>
    </w:p>
    <w:p w14:paraId="2C29393D" w14:textId="77777777" w:rsidR="00E37DA6" w:rsidRPr="00505C0A" w:rsidRDefault="00E37DA6">
      <w:pPr>
        <w:pStyle w:val="ListParagraph"/>
        <w:numPr>
          <w:ilvl w:val="0"/>
          <w:numId w:val="15"/>
        </w:numPr>
        <w:bidi/>
        <w:jc w:val="both"/>
        <w:rPr>
          <w:rFonts w:ascii="Calibri" w:hAnsi="Calibri" w:cs="Calibri"/>
          <w:sz w:val="24"/>
          <w:szCs w:val="24"/>
          <w:lang w:val="de-DE" w:bidi="ar-JO"/>
        </w:rPr>
      </w:pPr>
      <w:r w:rsidRPr="00505C0A">
        <w:rPr>
          <w:rFonts w:ascii="Calibri" w:hAnsi="Calibri" w:cs="Calibri" w:hint="cs"/>
          <w:sz w:val="24"/>
          <w:szCs w:val="24"/>
          <w:rtl/>
          <w:lang w:val="de-DE" w:bidi="ar-JO"/>
        </w:rPr>
        <w:t>صاحب الامتياز "لديه / ليس لديه الحق في بيع الامتياز إلى مستثمر آخر في نفس البلد. يجب إخطار الحاصل على الامتياز الأصلي</w:t>
      </w:r>
      <w:r w:rsidRPr="00505C0A">
        <w:rPr>
          <w:rFonts w:ascii="Calibri" w:hAnsi="Calibri" w:cs="Calibri" w:hint="eastAsia"/>
          <w:sz w:val="24"/>
          <w:szCs w:val="24"/>
          <w:rtl/>
          <w:lang w:val="de-DE" w:bidi="ar-JO"/>
        </w:rPr>
        <w:t>،</w:t>
      </w:r>
      <w:r w:rsidRPr="00505C0A">
        <w:rPr>
          <w:rFonts w:ascii="Calibri" w:hAnsi="Calibri" w:cs="Calibri" w:hint="cs"/>
          <w:sz w:val="24"/>
          <w:szCs w:val="24"/>
          <w:rtl/>
          <w:lang w:val="de-DE" w:bidi="ar-JO"/>
        </w:rPr>
        <w:t xml:space="preserve"> ولكن لا يجب أن تقتصر الأولوية على صاحب الامتياز الأصلي.</w:t>
      </w:r>
    </w:p>
    <w:p w14:paraId="4485A656" w14:textId="77777777" w:rsidR="00E37DA6" w:rsidRPr="00505C0A" w:rsidRDefault="00E37DA6" w:rsidP="00E37DA6">
      <w:pPr>
        <w:pStyle w:val="ListParagraph"/>
        <w:rPr>
          <w:rFonts w:ascii="Calibri" w:hAnsi="Calibri" w:cs="Calibri"/>
          <w:sz w:val="24"/>
          <w:szCs w:val="24"/>
          <w:rtl/>
          <w:lang w:val="de-DE" w:bidi="ar-JO"/>
        </w:rPr>
      </w:pPr>
    </w:p>
    <w:p w14:paraId="564B0E87" w14:textId="77777777" w:rsidR="00E37DA6" w:rsidRPr="00505C0A" w:rsidRDefault="00E37DA6">
      <w:pPr>
        <w:pStyle w:val="ListParagraph"/>
        <w:numPr>
          <w:ilvl w:val="0"/>
          <w:numId w:val="15"/>
        </w:numPr>
        <w:bidi/>
        <w:jc w:val="both"/>
        <w:rPr>
          <w:rFonts w:ascii="Calibri" w:hAnsi="Calibri" w:cs="Calibri"/>
          <w:sz w:val="24"/>
          <w:szCs w:val="24"/>
        </w:rPr>
      </w:pPr>
      <w:r w:rsidRPr="00505C0A">
        <w:rPr>
          <w:rFonts w:ascii="Calibri" w:hAnsi="Calibri" w:cs="Calibri" w:hint="cs"/>
          <w:sz w:val="24"/>
          <w:szCs w:val="24"/>
          <w:rtl/>
          <w:lang w:val="de-DE" w:bidi="ar-JO"/>
        </w:rPr>
        <w:t>يشهد صاحب الامتياز بموجب هذا أن (اسم المالك) هو مالك "الاسم التجاري" والأسماء التجارية وعلامات الخدمة والشعار والتصاميم المسجلة في وزارة التجارة والصناعة في سلطنة عمان.</w:t>
      </w:r>
    </w:p>
    <w:p w14:paraId="1879305B" w14:textId="77777777" w:rsidR="00E37DA6" w:rsidRPr="00505C0A" w:rsidRDefault="00E37DA6" w:rsidP="00E37DA6">
      <w:pPr>
        <w:pStyle w:val="ListParagraph"/>
        <w:rPr>
          <w:rFonts w:ascii="Calibri" w:hAnsi="Calibri" w:cs="Calibri"/>
          <w:sz w:val="24"/>
          <w:szCs w:val="24"/>
          <w:rtl/>
        </w:rPr>
      </w:pPr>
    </w:p>
    <w:p w14:paraId="7C40C854" w14:textId="77777777" w:rsidR="00E37DA6" w:rsidRPr="00505C0A" w:rsidRDefault="00E37DA6">
      <w:pPr>
        <w:pStyle w:val="ListParagraph"/>
        <w:numPr>
          <w:ilvl w:val="0"/>
          <w:numId w:val="15"/>
        </w:numPr>
        <w:bidi/>
        <w:jc w:val="both"/>
        <w:rPr>
          <w:rFonts w:ascii="Calibri" w:hAnsi="Calibri" w:cs="Calibri"/>
          <w:sz w:val="24"/>
          <w:szCs w:val="24"/>
        </w:rPr>
      </w:pPr>
      <w:r w:rsidRPr="00505C0A">
        <w:rPr>
          <w:rFonts w:ascii="Calibri" w:hAnsi="Calibri" w:cs="Calibri" w:hint="cs"/>
          <w:sz w:val="24"/>
          <w:szCs w:val="24"/>
          <w:rtl/>
        </w:rPr>
        <w:lastRenderedPageBreak/>
        <w:t>يحق لمانح الامتياز إلغاء العقد وبدون إشعار مسبق في الحالات التالية:</w:t>
      </w:r>
    </w:p>
    <w:p w14:paraId="5C524456" w14:textId="77777777" w:rsidR="00E37DA6" w:rsidRPr="00505C0A" w:rsidRDefault="00E37DA6">
      <w:pPr>
        <w:pStyle w:val="HTMLPreformatted"/>
        <w:numPr>
          <w:ilvl w:val="0"/>
          <w:numId w:val="16"/>
        </w:numPr>
        <w:shd w:val="clear" w:color="auto" w:fill="F8F9FA"/>
        <w:bidi/>
        <w:rPr>
          <w:rStyle w:val="y2iqfc"/>
          <w:rFonts w:asciiTheme="minorHAnsi" w:hAnsiTheme="minorHAnsi" w:cstheme="minorHAnsi"/>
          <w:sz w:val="24"/>
          <w:szCs w:val="24"/>
          <w:rtl/>
          <w:lang w:bidi="ar"/>
        </w:rPr>
      </w:pPr>
      <w:r w:rsidRPr="00505C0A">
        <w:rPr>
          <w:rStyle w:val="y2iqfc"/>
          <w:rFonts w:asciiTheme="minorHAnsi" w:hAnsiTheme="minorHAnsi" w:cstheme="minorHAnsi" w:hint="cs"/>
          <w:sz w:val="24"/>
          <w:szCs w:val="24"/>
          <w:rtl/>
        </w:rPr>
        <w:t>عدم الامتثال والتزام الحاصل على حق الامتياز</w:t>
      </w:r>
      <w:r w:rsidRPr="00505C0A">
        <w:rPr>
          <w:rStyle w:val="y2iqfc"/>
          <w:rFonts w:asciiTheme="minorHAnsi" w:hAnsiTheme="minorHAnsi" w:cstheme="minorHAnsi"/>
          <w:sz w:val="24"/>
          <w:szCs w:val="24"/>
          <w:rtl/>
        </w:rPr>
        <w:t xml:space="preserve"> بشروط </w:t>
      </w:r>
      <w:r w:rsidRPr="00505C0A">
        <w:rPr>
          <w:rStyle w:val="y2iqfc"/>
          <w:rFonts w:asciiTheme="minorHAnsi" w:hAnsiTheme="minorHAnsi" w:cstheme="minorHAnsi" w:hint="cs"/>
          <w:sz w:val="24"/>
          <w:szCs w:val="24"/>
          <w:rtl/>
        </w:rPr>
        <w:t xml:space="preserve">وبنود الاتفاقية </w:t>
      </w:r>
    </w:p>
    <w:p w14:paraId="5B1480F7" w14:textId="77777777" w:rsidR="00E37DA6" w:rsidRPr="00505C0A" w:rsidRDefault="00E37DA6">
      <w:pPr>
        <w:pStyle w:val="HTMLPreformatted"/>
        <w:numPr>
          <w:ilvl w:val="0"/>
          <w:numId w:val="16"/>
        </w:numPr>
        <w:shd w:val="clear" w:color="auto" w:fill="F8F9FA"/>
        <w:bidi/>
        <w:rPr>
          <w:rStyle w:val="y2iqfc"/>
          <w:rFonts w:asciiTheme="minorHAnsi" w:hAnsiTheme="minorHAnsi" w:cstheme="minorHAnsi"/>
          <w:sz w:val="24"/>
          <w:szCs w:val="24"/>
          <w:rtl/>
          <w:lang w:bidi="ar"/>
        </w:rPr>
      </w:pPr>
      <w:r w:rsidRPr="00505C0A">
        <w:rPr>
          <w:rStyle w:val="y2iqfc"/>
          <w:rFonts w:asciiTheme="minorHAnsi" w:hAnsiTheme="minorHAnsi" w:cstheme="minorHAnsi" w:hint="cs"/>
          <w:sz w:val="24"/>
          <w:szCs w:val="24"/>
          <w:rtl/>
        </w:rPr>
        <w:t>الفشل والتعثر المالي للممنوح حق الامتياز والإعلان الرسمي عن الإفلاس</w:t>
      </w:r>
    </w:p>
    <w:p w14:paraId="3CA468E2" w14:textId="77777777" w:rsidR="00E37DA6" w:rsidRPr="00505C0A" w:rsidRDefault="00E37DA6">
      <w:pPr>
        <w:pStyle w:val="HTMLPreformatted"/>
        <w:numPr>
          <w:ilvl w:val="0"/>
          <w:numId w:val="16"/>
        </w:numPr>
        <w:shd w:val="clear" w:color="auto" w:fill="F8F9FA"/>
        <w:bidi/>
        <w:rPr>
          <w:rStyle w:val="y2iqfc"/>
          <w:rFonts w:asciiTheme="minorHAnsi" w:hAnsiTheme="minorHAnsi" w:cstheme="minorHAnsi"/>
          <w:sz w:val="24"/>
          <w:szCs w:val="24"/>
          <w:lang w:bidi="ar"/>
        </w:rPr>
      </w:pPr>
      <w:r w:rsidRPr="00505C0A">
        <w:rPr>
          <w:rStyle w:val="y2iqfc"/>
          <w:rFonts w:asciiTheme="minorHAnsi" w:hAnsiTheme="minorHAnsi" w:cstheme="minorHAnsi" w:hint="cs"/>
          <w:sz w:val="24"/>
          <w:szCs w:val="24"/>
          <w:rtl/>
        </w:rPr>
        <w:t xml:space="preserve">دليل على التشهير أو </w:t>
      </w:r>
      <w:r w:rsidRPr="00505C0A">
        <w:rPr>
          <w:rStyle w:val="y2iqfc"/>
          <w:rFonts w:asciiTheme="minorHAnsi" w:hAnsiTheme="minorHAnsi" w:cstheme="minorHAnsi"/>
          <w:sz w:val="24"/>
          <w:szCs w:val="24"/>
          <w:rtl/>
        </w:rPr>
        <w:t xml:space="preserve">تشويه سمعة </w:t>
      </w:r>
      <w:r w:rsidRPr="00505C0A">
        <w:rPr>
          <w:rStyle w:val="y2iqfc"/>
          <w:rFonts w:asciiTheme="minorHAnsi" w:hAnsiTheme="minorHAnsi" w:cstheme="minorHAnsi" w:hint="cs"/>
          <w:sz w:val="24"/>
          <w:szCs w:val="24"/>
          <w:rtl/>
        </w:rPr>
        <w:t xml:space="preserve">العلامة التجارية </w:t>
      </w:r>
    </w:p>
    <w:p w14:paraId="0A588830" w14:textId="77777777" w:rsidR="00E37DA6" w:rsidRPr="00505C0A" w:rsidRDefault="00E37DA6" w:rsidP="00E37DA6">
      <w:pPr>
        <w:pStyle w:val="ListParagraph"/>
        <w:bidi/>
        <w:ind w:left="180"/>
        <w:jc w:val="both"/>
        <w:rPr>
          <w:rFonts w:ascii="Calibri" w:hAnsi="Calibri" w:cs="Calibri"/>
          <w:sz w:val="24"/>
          <w:szCs w:val="24"/>
        </w:rPr>
      </w:pPr>
    </w:p>
    <w:p w14:paraId="016D4400" w14:textId="087DE90D" w:rsidR="00E37DA6" w:rsidRPr="00505C0A" w:rsidRDefault="00E37DA6">
      <w:pPr>
        <w:pStyle w:val="ListParagraph"/>
        <w:numPr>
          <w:ilvl w:val="0"/>
          <w:numId w:val="15"/>
        </w:numPr>
        <w:bidi/>
        <w:jc w:val="both"/>
        <w:rPr>
          <w:rFonts w:ascii="Calibri" w:hAnsi="Calibri" w:cs="Calibri"/>
          <w:sz w:val="24"/>
          <w:szCs w:val="24"/>
        </w:rPr>
      </w:pPr>
      <w:r w:rsidRPr="00505C0A">
        <w:rPr>
          <w:rFonts w:ascii="Calibri" w:hAnsi="Calibri" w:cs="Calibri"/>
          <w:sz w:val="24"/>
          <w:szCs w:val="24"/>
          <w:rtl/>
        </w:rPr>
        <w:t xml:space="preserve">مدة إتفاقية الامتياز والعقد هي </w:t>
      </w:r>
      <w:r w:rsidRPr="00505C0A">
        <w:rPr>
          <w:rFonts w:ascii="Calibri" w:hAnsi="Calibri" w:cs="Calibri" w:hint="cs"/>
          <w:sz w:val="24"/>
          <w:szCs w:val="24"/>
          <w:rtl/>
        </w:rPr>
        <w:t>(--------)</w:t>
      </w:r>
      <w:r w:rsidRPr="00505C0A">
        <w:rPr>
          <w:rFonts w:ascii="Calibri" w:hAnsi="Calibri" w:cs="Calibri"/>
          <w:sz w:val="24"/>
          <w:szCs w:val="24"/>
          <w:rtl/>
        </w:rPr>
        <w:t xml:space="preserve"> يحق فيها للحاصل على حق الامتياز اسخدام العلامة التجارية كما هو متفق عليه في منطقة الامتياز.</w:t>
      </w:r>
    </w:p>
    <w:p w14:paraId="7BD4C656" w14:textId="540FFD85" w:rsidR="005B1C41" w:rsidRPr="00505C0A" w:rsidRDefault="005B1C41">
      <w:pPr>
        <w:pStyle w:val="Heading1"/>
        <w:numPr>
          <w:ilvl w:val="1"/>
          <w:numId w:val="17"/>
        </w:numPr>
        <w:rPr>
          <w:color w:val="auto"/>
        </w:rPr>
      </w:pPr>
      <w:bookmarkStart w:id="85" w:name="_Toc109856906"/>
      <w:r w:rsidRPr="00505C0A">
        <w:rPr>
          <w:color w:val="auto"/>
        </w:rPr>
        <w:t xml:space="preserve"> </w:t>
      </w:r>
      <w:bookmarkStart w:id="86" w:name="_Toc110115574"/>
      <w:r w:rsidRPr="00505C0A">
        <w:rPr>
          <w:color w:val="auto"/>
          <w:rtl/>
        </w:rPr>
        <w:t>التزامات مانح حق الامتياز</w:t>
      </w:r>
      <w:bookmarkEnd w:id="85"/>
      <w:r w:rsidR="00CD064A" w:rsidRPr="00505C0A">
        <w:rPr>
          <w:color w:val="auto"/>
        </w:rPr>
        <w:t>:</w:t>
      </w:r>
      <w:bookmarkEnd w:id="86"/>
    </w:p>
    <w:p w14:paraId="217ACB72" w14:textId="77777777" w:rsidR="00114AED" w:rsidRPr="00505C0A" w:rsidRDefault="00114AED" w:rsidP="00114AED">
      <w:pPr>
        <w:pStyle w:val="ListParagraph"/>
        <w:bidi/>
        <w:ind w:left="360"/>
        <w:jc w:val="both"/>
        <w:rPr>
          <w:rFonts w:ascii="Calibri" w:hAnsi="Calibri" w:cs="Calibri"/>
          <w:sz w:val="24"/>
          <w:szCs w:val="24"/>
          <w:rtl/>
        </w:rPr>
      </w:pPr>
    </w:p>
    <w:p w14:paraId="59994EBF" w14:textId="77777777" w:rsidR="007122C6" w:rsidRPr="00505C0A" w:rsidRDefault="007122C6">
      <w:pPr>
        <w:pStyle w:val="ListParagraph"/>
        <w:numPr>
          <w:ilvl w:val="0"/>
          <w:numId w:val="18"/>
        </w:numPr>
        <w:bidi/>
        <w:jc w:val="both"/>
        <w:rPr>
          <w:rFonts w:ascii="Calibri" w:hAnsi="Calibri" w:cs="Calibri"/>
          <w:sz w:val="24"/>
          <w:szCs w:val="24"/>
        </w:rPr>
      </w:pPr>
      <w:r w:rsidRPr="00505C0A">
        <w:rPr>
          <w:rFonts w:ascii="Calibri" w:hAnsi="Calibri" w:cs="Calibri" w:hint="cs"/>
          <w:sz w:val="24"/>
          <w:szCs w:val="24"/>
          <w:rtl/>
        </w:rPr>
        <w:t>صاحب الامتياز مسؤول عن تسجيل "الاسم التجاري" في بلد الامتياز وهو مسؤول عن جميع رسوم التسجيل، بما في ذلك رسوم تسجيل العلامات التجارية.</w:t>
      </w:r>
    </w:p>
    <w:p w14:paraId="696EE6AD" w14:textId="77777777" w:rsidR="007122C6" w:rsidRPr="00505C0A" w:rsidRDefault="007122C6">
      <w:pPr>
        <w:pStyle w:val="ListParagraph"/>
        <w:numPr>
          <w:ilvl w:val="0"/>
          <w:numId w:val="18"/>
        </w:numPr>
        <w:bidi/>
        <w:jc w:val="both"/>
        <w:rPr>
          <w:rFonts w:ascii="Calibri" w:hAnsi="Calibri" w:cs="Calibri"/>
          <w:sz w:val="24"/>
          <w:szCs w:val="24"/>
        </w:rPr>
      </w:pPr>
      <w:r w:rsidRPr="00505C0A">
        <w:rPr>
          <w:rFonts w:ascii="Calibri" w:hAnsi="Calibri" w:cs="Calibri" w:hint="cs"/>
          <w:sz w:val="24"/>
          <w:szCs w:val="24"/>
          <w:rtl/>
        </w:rPr>
        <w:t>يجب على مانح الامتياز تزويد صاحب الامتياز بدليل التشغيل وتحديثه بشكل دوري.</w:t>
      </w:r>
    </w:p>
    <w:p w14:paraId="5E946D43" w14:textId="77777777" w:rsidR="007122C6" w:rsidRPr="00505C0A" w:rsidRDefault="007122C6">
      <w:pPr>
        <w:pStyle w:val="ListParagraph"/>
        <w:numPr>
          <w:ilvl w:val="0"/>
          <w:numId w:val="18"/>
        </w:numPr>
        <w:bidi/>
        <w:jc w:val="both"/>
        <w:rPr>
          <w:rtl/>
        </w:rPr>
      </w:pPr>
      <w:r w:rsidRPr="00505C0A">
        <w:rPr>
          <w:rFonts w:ascii="Calibri" w:hAnsi="Calibri" w:cs="Calibri" w:hint="cs"/>
          <w:sz w:val="24"/>
          <w:szCs w:val="24"/>
          <w:rtl/>
        </w:rPr>
        <w:t>يقدم مانح الامتياز الدعم الفني لمتلقي الامتياز (قبل الافتتاح الرسمي) وهذا يشمل تقديم التوجيه والمعلومات المتعلقة بما يلي:</w:t>
      </w:r>
    </w:p>
    <w:p w14:paraId="7F308B30" w14:textId="77777777" w:rsidR="007122C6" w:rsidRPr="00505C0A" w:rsidRDefault="007122C6">
      <w:pPr>
        <w:pStyle w:val="HTMLPreformatted"/>
        <w:numPr>
          <w:ilvl w:val="0"/>
          <w:numId w:val="16"/>
        </w:numPr>
        <w:shd w:val="clear" w:color="auto" w:fill="F8F9FA"/>
        <w:bidi/>
        <w:rPr>
          <w:rStyle w:val="y2iqfc"/>
          <w:rFonts w:asciiTheme="minorHAnsi" w:hAnsiTheme="minorHAnsi" w:cstheme="minorHAnsi"/>
          <w:sz w:val="24"/>
          <w:szCs w:val="24"/>
          <w:lang w:bidi="ar"/>
        </w:rPr>
      </w:pPr>
      <w:r w:rsidRPr="00505C0A">
        <w:rPr>
          <w:rStyle w:val="y2iqfc"/>
          <w:rFonts w:asciiTheme="minorHAnsi" w:hAnsiTheme="minorHAnsi" w:cstheme="minorHAnsi"/>
          <w:sz w:val="24"/>
          <w:szCs w:val="24"/>
          <w:rtl/>
        </w:rPr>
        <w:t>اختيار المعدات المطلوبة</w:t>
      </w:r>
    </w:p>
    <w:p w14:paraId="0458A734" w14:textId="77777777" w:rsidR="007122C6" w:rsidRPr="00505C0A" w:rsidRDefault="007122C6">
      <w:pPr>
        <w:pStyle w:val="HTMLPreformatted"/>
        <w:numPr>
          <w:ilvl w:val="0"/>
          <w:numId w:val="16"/>
        </w:numPr>
        <w:shd w:val="clear" w:color="auto" w:fill="F8F9FA"/>
        <w:bidi/>
        <w:rPr>
          <w:rStyle w:val="y2iqfc"/>
          <w:rFonts w:asciiTheme="minorHAnsi" w:hAnsiTheme="minorHAnsi" w:cstheme="minorHAnsi"/>
          <w:sz w:val="24"/>
          <w:szCs w:val="24"/>
          <w:lang w:bidi="ar"/>
        </w:rPr>
      </w:pPr>
      <w:r w:rsidRPr="00505C0A">
        <w:rPr>
          <w:rStyle w:val="y2iqfc"/>
          <w:rFonts w:asciiTheme="minorHAnsi" w:hAnsiTheme="minorHAnsi" w:cstheme="minorHAnsi"/>
          <w:sz w:val="24"/>
          <w:szCs w:val="24"/>
          <w:rtl/>
        </w:rPr>
        <w:t>تدريب العاملين</w:t>
      </w:r>
    </w:p>
    <w:p w14:paraId="5813259E" w14:textId="77777777" w:rsidR="007122C6" w:rsidRPr="00505C0A" w:rsidRDefault="007122C6">
      <w:pPr>
        <w:pStyle w:val="HTMLPreformatted"/>
        <w:numPr>
          <w:ilvl w:val="0"/>
          <w:numId w:val="16"/>
        </w:numPr>
        <w:shd w:val="clear" w:color="auto" w:fill="F8F9FA"/>
        <w:bidi/>
        <w:rPr>
          <w:rStyle w:val="y2iqfc"/>
          <w:rFonts w:asciiTheme="minorHAnsi" w:hAnsiTheme="minorHAnsi" w:cstheme="minorHAnsi"/>
          <w:sz w:val="24"/>
          <w:szCs w:val="24"/>
          <w:lang w:bidi="ar"/>
        </w:rPr>
      </w:pPr>
      <w:r w:rsidRPr="00505C0A">
        <w:rPr>
          <w:rStyle w:val="y2iqfc"/>
          <w:rFonts w:asciiTheme="minorHAnsi" w:hAnsiTheme="minorHAnsi" w:cstheme="minorHAnsi"/>
          <w:sz w:val="24"/>
          <w:szCs w:val="24"/>
          <w:rtl/>
        </w:rPr>
        <w:t>تحديد واعتماد الموردين المحليين</w:t>
      </w:r>
    </w:p>
    <w:p w14:paraId="71971349" w14:textId="77777777" w:rsidR="007122C6" w:rsidRPr="00505C0A" w:rsidRDefault="007122C6">
      <w:pPr>
        <w:pStyle w:val="HTMLPreformatted"/>
        <w:numPr>
          <w:ilvl w:val="0"/>
          <w:numId w:val="16"/>
        </w:numPr>
        <w:shd w:val="clear" w:color="auto" w:fill="F8F9FA"/>
        <w:bidi/>
        <w:rPr>
          <w:rStyle w:val="y2iqfc"/>
          <w:rFonts w:asciiTheme="minorHAnsi" w:hAnsiTheme="minorHAnsi" w:cstheme="minorHAnsi"/>
          <w:sz w:val="24"/>
          <w:szCs w:val="24"/>
          <w:lang w:bidi="ar"/>
        </w:rPr>
      </w:pPr>
      <w:r w:rsidRPr="00505C0A">
        <w:rPr>
          <w:rStyle w:val="y2iqfc"/>
          <w:rFonts w:asciiTheme="minorHAnsi" w:hAnsiTheme="minorHAnsi" w:cstheme="minorHAnsi"/>
          <w:sz w:val="24"/>
          <w:szCs w:val="24"/>
          <w:rtl/>
        </w:rPr>
        <w:t>الحملات الترويجية</w:t>
      </w:r>
    </w:p>
    <w:p w14:paraId="4BCBBF25" w14:textId="77777777" w:rsidR="007122C6" w:rsidRPr="00505C0A" w:rsidRDefault="007122C6">
      <w:pPr>
        <w:pStyle w:val="HTMLPreformatted"/>
        <w:numPr>
          <w:ilvl w:val="0"/>
          <w:numId w:val="16"/>
        </w:numPr>
        <w:shd w:val="clear" w:color="auto" w:fill="F8F9FA"/>
        <w:bidi/>
        <w:rPr>
          <w:rStyle w:val="y2iqfc"/>
          <w:rFonts w:asciiTheme="minorHAnsi" w:hAnsiTheme="minorHAnsi" w:cstheme="minorHAnsi"/>
          <w:sz w:val="24"/>
          <w:szCs w:val="24"/>
          <w:lang w:bidi="ar"/>
        </w:rPr>
      </w:pPr>
      <w:r w:rsidRPr="00505C0A">
        <w:rPr>
          <w:rStyle w:val="y2iqfc"/>
          <w:rFonts w:asciiTheme="minorHAnsi" w:hAnsiTheme="minorHAnsi" w:cstheme="minorHAnsi"/>
          <w:sz w:val="24"/>
          <w:szCs w:val="24"/>
          <w:rtl/>
        </w:rPr>
        <w:t>جميع النصائح والتعليمات المتعلقة بالإدارة العامة لمنافذ الامتياز</w:t>
      </w:r>
      <w:r w:rsidRPr="00505C0A">
        <w:rPr>
          <w:rStyle w:val="y2iqfc"/>
          <w:rFonts w:asciiTheme="minorHAnsi" w:hAnsiTheme="minorHAnsi" w:cstheme="minorHAnsi"/>
          <w:sz w:val="24"/>
          <w:szCs w:val="24"/>
          <w:rtl/>
          <w:lang w:bidi="ar"/>
        </w:rPr>
        <w:t>.</w:t>
      </w:r>
    </w:p>
    <w:p w14:paraId="6270D05F" w14:textId="77777777" w:rsidR="007122C6" w:rsidRPr="00505C0A" w:rsidRDefault="007122C6" w:rsidP="007122C6">
      <w:pPr>
        <w:pStyle w:val="HTMLPreformatted"/>
        <w:shd w:val="clear" w:color="auto" w:fill="F8F9FA"/>
        <w:bidi/>
        <w:spacing w:line="480" w:lineRule="atLeast"/>
        <w:ind w:left="720"/>
        <w:rPr>
          <w:rFonts w:ascii="inherit" w:hAnsi="inherit"/>
          <w:sz w:val="36"/>
          <w:szCs w:val="36"/>
          <w:lang w:bidi="ar"/>
        </w:rPr>
      </w:pPr>
    </w:p>
    <w:p w14:paraId="1CF6B5DD" w14:textId="77777777" w:rsidR="007122C6" w:rsidRPr="00505C0A" w:rsidRDefault="007122C6">
      <w:pPr>
        <w:pStyle w:val="ListParagraph"/>
        <w:numPr>
          <w:ilvl w:val="0"/>
          <w:numId w:val="18"/>
        </w:numPr>
        <w:bidi/>
        <w:jc w:val="both"/>
        <w:rPr>
          <w:rFonts w:ascii="Calibri" w:hAnsi="Calibri" w:cs="Calibri"/>
          <w:sz w:val="24"/>
          <w:szCs w:val="24"/>
        </w:rPr>
      </w:pPr>
      <w:r w:rsidRPr="00505C0A">
        <w:rPr>
          <w:rFonts w:ascii="Calibri" w:hAnsi="Calibri" w:cs="Calibri" w:hint="cs"/>
          <w:sz w:val="24"/>
          <w:szCs w:val="24"/>
          <w:rtl/>
        </w:rPr>
        <w:t>يقدم مانح الامتياز "التصاميم الأولية"</w:t>
      </w:r>
      <w:r w:rsidRPr="00505C0A">
        <w:rPr>
          <w:rFonts w:ascii="Calibri" w:hAnsi="Calibri" w:cs="Calibri"/>
          <w:sz w:val="24"/>
          <w:szCs w:val="24"/>
          <w:rtl/>
        </w:rPr>
        <w:t>(</w:t>
      </w:r>
      <w:r w:rsidRPr="00505C0A">
        <w:rPr>
          <w:rFonts w:ascii="Calibri" w:hAnsi="Calibri" w:cs="Calibri"/>
          <w:sz w:val="24"/>
          <w:szCs w:val="24"/>
        </w:rPr>
        <w:t>Initial Conceptual Designs Sketches</w:t>
      </w:r>
      <w:r w:rsidRPr="00505C0A">
        <w:rPr>
          <w:rFonts w:ascii="Calibri" w:hAnsi="Calibri" w:cs="Calibri"/>
          <w:sz w:val="24"/>
          <w:szCs w:val="24"/>
          <w:rtl/>
        </w:rPr>
        <w:t xml:space="preserve">) </w:t>
      </w:r>
      <w:r w:rsidRPr="00505C0A">
        <w:rPr>
          <w:rFonts w:ascii="Calibri" w:hAnsi="Calibri" w:cs="Calibri" w:hint="cs"/>
          <w:sz w:val="24"/>
          <w:szCs w:val="24"/>
          <w:rtl/>
        </w:rPr>
        <w:t xml:space="preserve"> و "إرشادات العلامة التجارية" إلى صاحب الامتياز الذي يعمل كدليل إرشادي حول كيفية تصميم المتجر وكيفية عكس العلامة التجارية في عبوات المنتجات والزي الرسمي والمواد المطبوعة.</w:t>
      </w:r>
    </w:p>
    <w:p w14:paraId="3FABA199" w14:textId="77777777" w:rsidR="007122C6" w:rsidRPr="00505C0A" w:rsidRDefault="007122C6" w:rsidP="005B1C41">
      <w:pPr>
        <w:pStyle w:val="ListParagraph"/>
        <w:bidi/>
        <w:ind w:left="1080"/>
        <w:jc w:val="both"/>
        <w:rPr>
          <w:rFonts w:ascii="Calibri" w:hAnsi="Calibri" w:cs="Calibri"/>
          <w:sz w:val="24"/>
          <w:szCs w:val="24"/>
        </w:rPr>
      </w:pPr>
    </w:p>
    <w:p w14:paraId="36633AE8" w14:textId="77777777" w:rsidR="007122C6" w:rsidRPr="00505C0A" w:rsidRDefault="007122C6">
      <w:pPr>
        <w:pStyle w:val="ListParagraph"/>
        <w:numPr>
          <w:ilvl w:val="0"/>
          <w:numId w:val="18"/>
        </w:numPr>
        <w:bidi/>
        <w:jc w:val="both"/>
        <w:rPr>
          <w:rFonts w:ascii="Calibri" w:hAnsi="Calibri" w:cs="Calibri"/>
          <w:sz w:val="24"/>
          <w:szCs w:val="24"/>
        </w:rPr>
      </w:pPr>
      <w:r w:rsidRPr="00505C0A">
        <w:rPr>
          <w:rFonts w:ascii="Calibri" w:hAnsi="Calibri" w:cs="Calibri" w:hint="cs"/>
          <w:sz w:val="24"/>
          <w:szCs w:val="24"/>
          <w:rtl/>
        </w:rPr>
        <w:t>يجب أن يوافق مانح الامتياز على قائمة الموردين والمنتجات التي اختارها صاحب الامتياز قبل توقيع أي عقود توريد. إذا كان فرع الامتياز خارج عمان، فسيقوم صاحب الامتياز بتزويد صاحب الامتياز بالمنتجات. ومع ذلك، إذا كان فرع الامتياز داخل سلطنة عمان، فيجب على صاحب الامتياز تزويد صاحب الامتياز بالمنتجات.</w:t>
      </w:r>
    </w:p>
    <w:p w14:paraId="17D7A555" w14:textId="77777777" w:rsidR="007122C6" w:rsidRPr="00505C0A" w:rsidRDefault="007122C6" w:rsidP="005B1C41">
      <w:pPr>
        <w:pStyle w:val="ListParagraph"/>
        <w:bidi/>
        <w:ind w:left="1080"/>
        <w:jc w:val="both"/>
        <w:rPr>
          <w:rFonts w:ascii="Calibri" w:hAnsi="Calibri" w:cs="Calibri"/>
          <w:sz w:val="24"/>
          <w:szCs w:val="24"/>
          <w:rtl/>
        </w:rPr>
      </w:pPr>
    </w:p>
    <w:p w14:paraId="46EE798E" w14:textId="77777777" w:rsidR="007122C6" w:rsidRPr="00505C0A" w:rsidRDefault="007122C6">
      <w:pPr>
        <w:pStyle w:val="ListParagraph"/>
        <w:numPr>
          <w:ilvl w:val="0"/>
          <w:numId w:val="18"/>
        </w:numPr>
        <w:bidi/>
        <w:jc w:val="both"/>
        <w:rPr>
          <w:rFonts w:ascii="Calibri" w:hAnsi="Calibri" w:cs="Calibri"/>
          <w:sz w:val="24"/>
          <w:szCs w:val="24"/>
        </w:rPr>
      </w:pPr>
      <w:r w:rsidRPr="00505C0A">
        <w:rPr>
          <w:rFonts w:ascii="Calibri" w:hAnsi="Calibri" w:cs="Calibri" w:hint="cs"/>
          <w:sz w:val="24"/>
          <w:szCs w:val="24"/>
          <w:rtl/>
        </w:rPr>
        <w:t>يقوم مانح الامتياز بزيارات ميدانية كل -- أشهر على نفقته الخاصة خلال السنة الأولى من العمليات، لدعم صاحب الامتياز في تحسين وتعزيز إدارة العمليات والتحقق من مدى الامتثال للمعايير المحددة. يمكن تعديل عدد الزيارات في السنوات اللاحقة وفقًا للاتفاق بين الطرفين. إذا تم طلب زيارات إضافية خلال العام من قبل صاحب الامتياز، فسيتم تغطية النفقات من قبل صاحب الامتياز. يتعين على صاحب الامتياز إجراء --- زيارات مع إشعار مسبق واثنتين بدون إشعار مسبق.</w:t>
      </w:r>
    </w:p>
    <w:p w14:paraId="10B019F4" w14:textId="77777777" w:rsidR="005B1C41" w:rsidRPr="00505C0A" w:rsidRDefault="005B1C41" w:rsidP="005B1C41">
      <w:pPr>
        <w:pStyle w:val="ListParagraph"/>
        <w:bidi/>
        <w:ind w:left="1080"/>
        <w:jc w:val="both"/>
      </w:pPr>
    </w:p>
    <w:p w14:paraId="119BC703" w14:textId="0A94FCBA" w:rsidR="007122C6" w:rsidRPr="00505C0A" w:rsidRDefault="007122C6">
      <w:pPr>
        <w:pStyle w:val="ListParagraph"/>
        <w:numPr>
          <w:ilvl w:val="0"/>
          <w:numId w:val="18"/>
        </w:numPr>
        <w:bidi/>
        <w:jc w:val="both"/>
      </w:pPr>
      <w:r w:rsidRPr="00505C0A">
        <w:rPr>
          <w:rFonts w:ascii="Calibri" w:hAnsi="Calibri" w:cs="Calibri" w:hint="cs"/>
          <w:sz w:val="24"/>
          <w:szCs w:val="24"/>
          <w:rtl/>
        </w:rPr>
        <w:t>يوفر مانح الامتياز تدريبًا أوليًا للموظفين داخل فرع الامتياز على نفقة مانح الامتياز. في حالة وجود فرع الامتياز خارج عمان، يجب على صاحب الامتياز تغطية نفقات الإقامة والسفر والمكان إذا لزم الأمر.</w:t>
      </w:r>
    </w:p>
    <w:p w14:paraId="202E6BE0" w14:textId="77777777" w:rsidR="007122C6" w:rsidRPr="00505C0A" w:rsidRDefault="007122C6" w:rsidP="007122C6">
      <w:pPr>
        <w:pStyle w:val="ListParagraph"/>
        <w:rPr>
          <w:rFonts w:ascii="Calibri" w:hAnsi="Calibri" w:cs="Calibri"/>
          <w:sz w:val="24"/>
          <w:szCs w:val="24"/>
          <w:rtl/>
        </w:rPr>
      </w:pPr>
    </w:p>
    <w:p w14:paraId="2FED232D" w14:textId="77777777" w:rsidR="007122C6" w:rsidRPr="00505C0A" w:rsidRDefault="007122C6">
      <w:pPr>
        <w:pStyle w:val="ListParagraph"/>
        <w:numPr>
          <w:ilvl w:val="0"/>
          <w:numId w:val="18"/>
        </w:numPr>
        <w:bidi/>
        <w:jc w:val="both"/>
        <w:rPr>
          <w:rFonts w:ascii="Calibri" w:hAnsi="Calibri" w:cs="Calibri"/>
          <w:sz w:val="24"/>
          <w:szCs w:val="24"/>
        </w:rPr>
      </w:pPr>
      <w:r w:rsidRPr="00505C0A">
        <w:rPr>
          <w:rFonts w:ascii="Calibri" w:hAnsi="Calibri" w:cs="Calibri" w:hint="cs"/>
          <w:sz w:val="24"/>
          <w:szCs w:val="24"/>
          <w:rtl/>
        </w:rPr>
        <w:lastRenderedPageBreak/>
        <w:t>يجري مانح الامتياز تدقيقًا دوريًا في فرع الامتياز لفحص مستوى امتثال صاحب الامتياز لمعايير التشغيل. قد يقوم مانح الامتياز بتعيين مدقق خارجي (طرف ثالث) للتقييم أو فريق من المكتب الرئيسي لـ "الاسم التجاري". يتم تغطية مصروفات هذا التدقيق من قبل مانح الامتياز.</w:t>
      </w:r>
    </w:p>
    <w:p w14:paraId="376B5508" w14:textId="77777777" w:rsidR="007122C6" w:rsidRPr="00505C0A" w:rsidRDefault="007122C6">
      <w:pPr>
        <w:pStyle w:val="ListParagraph"/>
        <w:numPr>
          <w:ilvl w:val="0"/>
          <w:numId w:val="18"/>
        </w:numPr>
        <w:bidi/>
        <w:jc w:val="both"/>
        <w:rPr>
          <w:rFonts w:ascii="Calibri" w:hAnsi="Calibri" w:cs="Calibri"/>
          <w:sz w:val="24"/>
          <w:szCs w:val="24"/>
          <w:rtl/>
        </w:rPr>
      </w:pPr>
    </w:p>
    <w:p w14:paraId="2BA9EC06" w14:textId="77777777" w:rsidR="007122C6" w:rsidRPr="00505C0A" w:rsidRDefault="007122C6">
      <w:pPr>
        <w:pStyle w:val="ListParagraph"/>
        <w:numPr>
          <w:ilvl w:val="0"/>
          <w:numId w:val="18"/>
        </w:numPr>
        <w:bidi/>
        <w:jc w:val="both"/>
      </w:pPr>
      <w:r w:rsidRPr="00505C0A">
        <w:rPr>
          <w:rFonts w:ascii="Calibri" w:hAnsi="Calibri" w:cs="Calibri" w:hint="cs"/>
          <w:sz w:val="24"/>
          <w:szCs w:val="24"/>
          <w:rtl/>
        </w:rPr>
        <w:t>الحاصل على الامتياز ملزم بإدارة حسابات وسائل التواصل الاجتماعي بالطريقة التي تراها مناسبة ووفقًا للمعايير التي وضعها مانح الامتياز للسوق داخل سلطنة عمان.</w:t>
      </w:r>
    </w:p>
    <w:p w14:paraId="30D06D09" w14:textId="77777777" w:rsidR="007122C6" w:rsidRPr="00505C0A" w:rsidRDefault="007122C6" w:rsidP="007122C6">
      <w:pPr>
        <w:pStyle w:val="ListParagraph"/>
        <w:rPr>
          <w:rtl/>
        </w:rPr>
      </w:pPr>
    </w:p>
    <w:p w14:paraId="46F3B75A" w14:textId="486866A8" w:rsidR="007122C6" w:rsidRPr="00505C0A" w:rsidRDefault="007122C6">
      <w:pPr>
        <w:pStyle w:val="Heading1"/>
        <w:numPr>
          <w:ilvl w:val="1"/>
          <w:numId w:val="17"/>
        </w:numPr>
        <w:rPr>
          <w:color w:val="auto"/>
          <w:rtl/>
        </w:rPr>
      </w:pPr>
      <w:bookmarkStart w:id="87" w:name="_Toc109856907"/>
      <w:bookmarkStart w:id="88" w:name="_Toc110115575"/>
      <w:r w:rsidRPr="00505C0A">
        <w:rPr>
          <w:color w:val="auto"/>
          <w:rtl/>
        </w:rPr>
        <w:t>التزامات الحاصل على حق الإمتياز</w:t>
      </w:r>
      <w:bookmarkEnd w:id="87"/>
      <w:r w:rsidR="00CD064A" w:rsidRPr="00505C0A">
        <w:rPr>
          <w:color w:val="auto"/>
        </w:rPr>
        <w:t>:</w:t>
      </w:r>
      <w:bookmarkEnd w:id="88"/>
    </w:p>
    <w:p w14:paraId="0ECDE3AC" w14:textId="77777777" w:rsidR="007122C6" w:rsidRPr="00505C0A" w:rsidRDefault="007122C6" w:rsidP="007122C6">
      <w:pPr>
        <w:bidi/>
        <w:jc w:val="both"/>
        <w:rPr>
          <w:rFonts w:ascii="Calibri" w:hAnsi="Calibri" w:cs="Calibri"/>
          <w:sz w:val="24"/>
          <w:szCs w:val="24"/>
        </w:rPr>
      </w:pPr>
    </w:p>
    <w:p w14:paraId="0BA3E726" w14:textId="77777777" w:rsidR="007122C6" w:rsidRPr="00505C0A" w:rsidRDefault="007122C6">
      <w:pPr>
        <w:pStyle w:val="ListParagraph"/>
        <w:numPr>
          <w:ilvl w:val="0"/>
          <w:numId w:val="14"/>
        </w:numPr>
        <w:bidi/>
        <w:ind w:left="720"/>
        <w:jc w:val="both"/>
        <w:rPr>
          <w:rFonts w:ascii="Calibri" w:hAnsi="Calibri" w:cs="Calibri"/>
          <w:sz w:val="24"/>
          <w:szCs w:val="24"/>
        </w:rPr>
      </w:pPr>
      <w:r w:rsidRPr="00505C0A">
        <w:rPr>
          <w:rFonts w:ascii="Calibri" w:hAnsi="Calibri" w:cs="Calibri" w:hint="cs"/>
          <w:sz w:val="24"/>
          <w:szCs w:val="24"/>
          <w:rtl/>
        </w:rPr>
        <w:t>يقر صاحب الامتياز بدور مانح الامتياز كشريك في الأمور الإدارية ويلتزم بالعمل على تعزيز العمليات وفقًا لتوجيهات مانح الامتياز في تقارير التدقيق الرسمية.</w:t>
      </w:r>
    </w:p>
    <w:p w14:paraId="29E74FFB" w14:textId="77777777" w:rsidR="007122C6" w:rsidRPr="00505C0A" w:rsidRDefault="007122C6" w:rsidP="007122C6">
      <w:pPr>
        <w:pStyle w:val="ListParagraph"/>
        <w:bidi/>
        <w:jc w:val="both"/>
        <w:rPr>
          <w:rFonts w:ascii="Calibri" w:hAnsi="Calibri" w:cs="Calibri"/>
          <w:sz w:val="24"/>
          <w:szCs w:val="24"/>
          <w:rtl/>
        </w:rPr>
      </w:pPr>
    </w:p>
    <w:p w14:paraId="29F42C59" w14:textId="77777777" w:rsidR="007122C6" w:rsidRPr="00505C0A" w:rsidRDefault="007122C6">
      <w:pPr>
        <w:pStyle w:val="ListParagraph"/>
        <w:numPr>
          <w:ilvl w:val="0"/>
          <w:numId w:val="14"/>
        </w:numPr>
        <w:bidi/>
        <w:ind w:left="720"/>
        <w:jc w:val="both"/>
        <w:rPr>
          <w:rFonts w:ascii="Calibri" w:hAnsi="Calibri" w:cs="Calibri"/>
          <w:sz w:val="24"/>
          <w:szCs w:val="24"/>
        </w:rPr>
      </w:pPr>
      <w:r w:rsidRPr="00505C0A">
        <w:rPr>
          <w:rFonts w:ascii="Calibri" w:hAnsi="Calibri" w:cs="Calibri" w:hint="cs"/>
          <w:sz w:val="24"/>
          <w:szCs w:val="24"/>
          <w:rtl/>
        </w:rPr>
        <w:t>يجب على صاحب الامتياز عدم مشاركة الأسرار التجارية لـ "الاسم التجاري" مع أي مواد طرف ثالث، وقائمة الموردين، والتصاميم، والمعدات، وقاعدة بيانات نقاط البيع ما لم يوافق عليها مانح الامتياز، حتى بعد اعتبار الاتفاقية منتهية.</w:t>
      </w:r>
    </w:p>
    <w:p w14:paraId="175615D8" w14:textId="77777777" w:rsidR="007122C6" w:rsidRPr="00505C0A" w:rsidRDefault="007122C6" w:rsidP="007122C6">
      <w:pPr>
        <w:pStyle w:val="ListParagraph"/>
        <w:rPr>
          <w:rFonts w:ascii="Calibri" w:hAnsi="Calibri" w:cs="Calibri"/>
          <w:sz w:val="24"/>
          <w:szCs w:val="24"/>
          <w:rtl/>
        </w:rPr>
      </w:pPr>
    </w:p>
    <w:p w14:paraId="5C90CC32" w14:textId="77777777" w:rsidR="007122C6" w:rsidRPr="00505C0A" w:rsidRDefault="007122C6">
      <w:pPr>
        <w:pStyle w:val="ListParagraph"/>
        <w:numPr>
          <w:ilvl w:val="0"/>
          <w:numId w:val="14"/>
        </w:numPr>
        <w:bidi/>
        <w:ind w:left="720"/>
        <w:jc w:val="both"/>
        <w:rPr>
          <w:rFonts w:ascii="Calibri" w:hAnsi="Calibri" w:cs="Calibri"/>
          <w:sz w:val="24"/>
          <w:szCs w:val="24"/>
        </w:rPr>
      </w:pPr>
      <w:r w:rsidRPr="00505C0A">
        <w:rPr>
          <w:rFonts w:ascii="Calibri" w:hAnsi="Calibri" w:cs="Calibri" w:hint="cs"/>
          <w:sz w:val="24"/>
          <w:szCs w:val="24"/>
          <w:rtl/>
        </w:rPr>
        <w:t>يلتزم صاحب الامتياز بتشغيل العلامة التجارية "الاسم التجاري" وتسويقها، باستخدام المواد التي يوفرها مانح الامتياز فقط.</w:t>
      </w:r>
    </w:p>
    <w:p w14:paraId="39F67401" w14:textId="77777777" w:rsidR="007122C6" w:rsidRPr="00505C0A" w:rsidRDefault="007122C6" w:rsidP="007122C6">
      <w:pPr>
        <w:pStyle w:val="ListParagraph"/>
        <w:rPr>
          <w:rFonts w:ascii="Calibri" w:hAnsi="Calibri" w:cs="Calibri"/>
          <w:sz w:val="24"/>
          <w:szCs w:val="24"/>
          <w:rtl/>
        </w:rPr>
      </w:pPr>
    </w:p>
    <w:p w14:paraId="3ECD1C09" w14:textId="77777777" w:rsidR="007122C6" w:rsidRPr="00505C0A" w:rsidRDefault="007122C6">
      <w:pPr>
        <w:pStyle w:val="ListParagraph"/>
        <w:numPr>
          <w:ilvl w:val="0"/>
          <w:numId w:val="14"/>
        </w:numPr>
        <w:bidi/>
        <w:ind w:left="720"/>
        <w:jc w:val="both"/>
        <w:rPr>
          <w:rFonts w:ascii="Calibri" w:hAnsi="Calibri" w:cs="Calibri"/>
          <w:sz w:val="24"/>
          <w:szCs w:val="24"/>
        </w:rPr>
      </w:pPr>
      <w:r w:rsidRPr="00505C0A">
        <w:rPr>
          <w:rFonts w:ascii="Calibri" w:hAnsi="Calibri" w:cs="Calibri" w:hint="cs"/>
          <w:sz w:val="24"/>
          <w:szCs w:val="24"/>
          <w:rtl/>
        </w:rPr>
        <w:t>لا يجوز لصاحب الامتياز نقل ملكية الشركة أو جزء منها إلى طرف ثالث دون موافقة صاحب الامتياز.</w:t>
      </w:r>
    </w:p>
    <w:p w14:paraId="5DB95EA8" w14:textId="77777777" w:rsidR="007122C6" w:rsidRPr="00505C0A" w:rsidRDefault="007122C6" w:rsidP="007122C6">
      <w:pPr>
        <w:pStyle w:val="ListParagraph"/>
        <w:rPr>
          <w:rFonts w:ascii="Calibri" w:hAnsi="Calibri" w:cs="Calibri"/>
          <w:sz w:val="24"/>
          <w:szCs w:val="24"/>
          <w:rtl/>
        </w:rPr>
      </w:pPr>
    </w:p>
    <w:p w14:paraId="2B71479F" w14:textId="77777777" w:rsidR="007122C6" w:rsidRPr="00505C0A" w:rsidRDefault="007122C6">
      <w:pPr>
        <w:pStyle w:val="ListParagraph"/>
        <w:numPr>
          <w:ilvl w:val="0"/>
          <w:numId w:val="14"/>
        </w:numPr>
        <w:bidi/>
        <w:ind w:left="720"/>
        <w:jc w:val="both"/>
        <w:rPr>
          <w:rFonts w:ascii="Calibri" w:hAnsi="Calibri" w:cs="Calibri"/>
          <w:sz w:val="24"/>
          <w:szCs w:val="24"/>
        </w:rPr>
      </w:pPr>
      <w:r w:rsidRPr="00505C0A">
        <w:rPr>
          <w:rFonts w:ascii="Calibri" w:hAnsi="Calibri" w:cs="Calibri" w:hint="cs"/>
          <w:sz w:val="24"/>
          <w:szCs w:val="24"/>
          <w:rtl/>
        </w:rPr>
        <w:t>يجب أن يلتزم صاحب الامتياز بجميع معايير الامتياز المحددة، بما في ذلك على سبيل المثال لا الحصر: المنتجات وطريقة العرض والألوان والديكورات. إذا خالف صاحب الامتياز أيًا من المعايير المتفق عليها، فسيخضع للمسؤولية القانونية والعقوبات المالية.</w:t>
      </w:r>
    </w:p>
    <w:p w14:paraId="33D56A84" w14:textId="77777777" w:rsidR="007122C6" w:rsidRPr="00505C0A" w:rsidRDefault="007122C6" w:rsidP="007122C6">
      <w:pPr>
        <w:pStyle w:val="ListParagraph"/>
        <w:rPr>
          <w:rFonts w:ascii="Calibri" w:hAnsi="Calibri" w:cs="Calibri"/>
          <w:sz w:val="24"/>
          <w:szCs w:val="24"/>
          <w:rtl/>
        </w:rPr>
      </w:pPr>
    </w:p>
    <w:p w14:paraId="1D6415EF" w14:textId="77777777" w:rsidR="007122C6" w:rsidRPr="00505C0A" w:rsidRDefault="007122C6">
      <w:pPr>
        <w:pStyle w:val="ListParagraph"/>
        <w:numPr>
          <w:ilvl w:val="0"/>
          <w:numId w:val="14"/>
        </w:numPr>
        <w:bidi/>
        <w:ind w:left="720"/>
        <w:jc w:val="both"/>
        <w:rPr>
          <w:rFonts w:ascii="Calibri" w:hAnsi="Calibri" w:cs="Calibri"/>
          <w:sz w:val="24"/>
          <w:szCs w:val="24"/>
        </w:rPr>
      </w:pPr>
      <w:r w:rsidRPr="00505C0A">
        <w:rPr>
          <w:rFonts w:ascii="Calibri" w:hAnsi="Calibri" w:cs="Calibri" w:hint="cs"/>
          <w:sz w:val="24"/>
          <w:szCs w:val="24"/>
          <w:rtl/>
        </w:rPr>
        <w:t>يلتزم الممنوح له باتباع جميع مواصفات العلامة التجارية والمعايير التشغيلية أثناء تشغيل العمليات في فرع الامتياز ويجب ألا يتخذ أي إجراء يمكن أن يؤثر سلبًا على العلامة التجارية و / أو صورة العلامة التجارية و / أو مانح الامتياز.</w:t>
      </w:r>
    </w:p>
    <w:p w14:paraId="23AA2C58" w14:textId="77777777" w:rsidR="007122C6" w:rsidRPr="00505C0A" w:rsidRDefault="007122C6" w:rsidP="007122C6">
      <w:pPr>
        <w:pStyle w:val="ListParagraph"/>
        <w:rPr>
          <w:rFonts w:ascii="Calibri" w:hAnsi="Calibri" w:cs="Calibri"/>
          <w:sz w:val="24"/>
          <w:szCs w:val="24"/>
          <w:rtl/>
        </w:rPr>
      </w:pPr>
    </w:p>
    <w:p w14:paraId="5274007D" w14:textId="77777777" w:rsidR="007122C6" w:rsidRPr="00505C0A" w:rsidRDefault="007122C6">
      <w:pPr>
        <w:pStyle w:val="ListParagraph"/>
        <w:numPr>
          <w:ilvl w:val="0"/>
          <w:numId w:val="14"/>
        </w:numPr>
        <w:bidi/>
        <w:ind w:left="720"/>
        <w:jc w:val="both"/>
        <w:rPr>
          <w:rFonts w:ascii="Calibri" w:hAnsi="Calibri" w:cs="Calibri"/>
          <w:sz w:val="24"/>
          <w:szCs w:val="24"/>
        </w:rPr>
      </w:pPr>
      <w:r w:rsidRPr="00505C0A">
        <w:rPr>
          <w:rFonts w:ascii="Calibri" w:hAnsi="Calibri" w:cs="Calibri" w:hint="cs"/>
          <w:sz w:val="24"/>
          <w:szCs w:val="24"/>
          <w:rtl/>
        </w:rPr>
        <w:t>على صاحب الامتياز اتباع استراتيجية التسعير التي وضعها مانح الامتياز. يحق للممنوح له مراجعة واقتراح سعر بيع مناسب للمنتجات في فرع الامتياز شريطة الحصول على موافقة خطية من مانح الامتياز قبل تحديد الأسعار الجديدة.</w:t>
      </w:r>
    </w:p>
    <w:p w14:paraId="4743910E" w14:textId="77777777" w:rsidR="007122C6" w:rsidRPr="00505C0A" w:rsidRDefault="007122C6" w:rsidP="007122C6">
      <w:pPr>
        <w:pStyle w:val="ListParagraph"/>
        <w:rPr>
          <w:rFonts w:ascii="Calibri" w:hAnsi="Calibri" w:cs="Calibri"/>
          <w:sz w:val="24"/>
          <w:szCs w:val="24"/>
          <w:rtl/>
        </w:rPr>
      </w:pPr>
    </w:p>
    <w:p w14:paraId="0620912B" w14:textId="77777777" w:rsidR="007122C6" w:rsidRPr="00505C0A" w:rsidRDefault="007122C6">
      <w:pPr>
        <w:pStyle w:val="ListParagraph"/>
        <w:numPr>
          <w:ilvl w:val="0"/>
          <w:numId w:val="14"/>
        </w:numPr>
        <w:bidi/>
        <w:ind w:left="720"/>
        <w:jc w:val="both"/>
        <w:rPr>
          <w:rFonts w:ascii="Calibri" w:hAnsi="Calibri" w:cs="Calibri"/>
          <w:sz w:val="24"/>
          <w:szCs w:val="24"/>
        </w:rPr>
      </w:pPr>
      <w:r w:rsidRPr="00505C0A">
        <w:rPr>
          <w:rFonts w:ascii="Calibri" w:hAnsi="Calibri" w:cs="Calibri" w:hint="cs"/>
          <w:sz w:val="24"/>
          <w:szCs w:val="24"/>
          <w:rtl/>
        </w:rPr>
        <w:t>يجب أن يوافق صاحب الامتياز على موقع المتجر قبل أي اتفاقيات إيجار ويجب أن يتبع معايير الاسم التجاري.</w:t>
      </w:r>
    </w:p>
    <w:p w14:paraId="2A6DD240" w14:textId="77777777" w:rsidR="007122C6" w:rsidRPr="00505C0A" w:rsidRDefault="007122C6" w:rsidP="007122C6">
      <w:pPr>
        <w:pStyle w:val="ListParagraph"/>
        <w:bidi/>
        <w:jc w:val="both"/>
        <w:rPr>
          <w:rFonts w:ascii="Calibri" w:hAnsi="Calibri" w:cs="Calibri"/>
          <w:sz w:val="24"/>
          <w:szCs w:val="24"/>
        </w:rPr>
      </w:pPr>
    </w:p>
    <w:p w14:paraId="52279A7F" w14:textId="77777777" w:rsidR="007122C6" w:rsidRPr="00505C0A" w:rsidRDefault="007122C6">
      <w:pPr>
        <w:pStyle w:val="ListParagraph"/>
        <w:numPr>
          <w:ilvl w:val="0"/>
          <w:numId w:val="14"/>
        </w:numPr>
        <w:bidi/>
        <w:ind w:left="720"/>
        <w:jc w:val="both"/>
        <w:rPr>
          <w:rFonts w:ascii="Calibri" w:hAnsi="Calibri" w:cs="Calibri"/>
          <w:sz w:val="24"/>
          <w:szCs w:val="24"/>
        </w:rPr>
      </w:pPr>
      <w:r w:rsidRPr="00505C0A">
        <w:rPr>
          <w:rFonts w:ascii="Calibri" w:hAnsi="Calibri" w:cs="Calibri" w:hint="cs"/>
          <w:sz w:val="24"/>
          <w:szCs w:val="24"/>
          <w:rtl/>
        </w:rPr>
        <w:t>لا يجوز للممنوح له مشاركة أو نقل أي حقوق بموجب هذه الاتفاقية إلى طرف ثالث دون موافقة مسبقة من مانح الامتياز.</w:t>
      </w:r>
    </w:p>
    <w:p w14:paraId="545ECB48" w14:textId="77777777" w:rsidR="007122C6" w:rsidRPr="00505C0A" w:rsidRDefault="007122C6" w:rsidP="007122C6">
      <w:pPr>
        <w:pStyle w:val="ListParagraph"/>
        <w:rPr>
          <w:rFonts w:ascii="Calibri" w:hAnsi="Calibri" w:cs="Calibri"/>
          <w:sz w:val="24"/>
          <w:szCs w:val="24"/>
          <w:rtl/>
        </w:rPr>
      </w:pPr>
    </w:p>
    <w:p w14:paraId="53A97E7E" w14:textId="77777777" w:rsidR="007122C6" w:rsidRPr="00505C0A" w:rsidRDefault="007122C6">
      <w:pPr>
        <w:pStyle w:val="ListParagraph"/>
        <w:numPr>
          <w:ilvl w:val="0"/>
          <w:numId w:val="14"/>
        </w:numPr>
        <w:bidi/>
        <w:ind w:left="720"/>
        <w:jc w:val="both"/>
        <w:rPr>
          <w:rFonts w:ascii="Calibri" w:hAnsi="Calibri" w:cs="Calibri"/>
          <w:sz w:val="24"/>
          <w:szCs w:val="24"/>
        </w:rPr>
      </w:pPr>
      <w:r w:rsidRPr="00505C0A">
        <w:rPr>
          <w:rFonts w:ascii="Calibri" w:hAnsi="Calibri" w:cs="Calibri" w:hint="cs"/>
          <w:sz w:val="24"/>
          <w:szCs w:val="24"/>
          <w:rtl/>
        </w:rPr>
        <w:t>على صاحب الامتياز إعداد البيانات المالية في نهاية كل شهر ومشاركتها مع مانح الامتياز خلال فترة أقصاها أسبوعين من الشهر القادم، مع إبراز الدخل والمصروفات وصافي الربح.</w:t>
      </w:r>
    </w:p>
    <w:p w14:paraId="286692D9" w14:textId="77777777" w:rsidR="007122C6" w:rsidRPr="00505C0A" w:rsidRDefault="007122C6" w:rsidP="007122C6">
      <w:pPr>
        <w:pStyle w:val="ListParagraph"/>
        <w:rPr>
          <w:rFonts w:ascii="Calibri" w:hAnsi="Calibri" w:cs="Calibri"/>
          <w:sz w:val="24"/>
          <w:szCs w:val="24"/>
          <w:rtl/>
        </w:rPr>
      </w:pPr>
    </w:p>
    <w:p w14:paraId="021C57F7" w14:textId="77777777" w:rsidR="007122C6" w:rsidRPr="00505C0A" w:rsidRDefault="007122C6">
      <w:pPr>
        <w:pStyle w:val="ListParagraph"/>
        <w:numPr>
          <w:ilvl w:val="0"/>
          <w:numId w:val="14"/>
        </w:numPr>
        <w:bidi/>
        <w:ind w:left="720"/>
        <w:jc w:val="both"/>
        <w:rPr>
          <w:rFonts w:ascii="Calibri" w:hAnsi="Calibri" w:cs="Calibri"/>
          <w:sz w:val="24"/>
          <w:szCs w:val="24"/>
          <w:rtl/>
        </w:rPr>
      </w:pPr>
      <w:r w:rsidRPr="00505C0A">
        <w:rPr>
          <w:rFonts w:ascii="Calibri" w:hAnsi="Calibri" w:cs="Calibri"/>
          <w:sz w:val="24"/>
          <w:szCs w:val="24"/>
          <w:rtl/>
        </w:rPr>
        <w:lastRenderedPageBreak/>
        <w:t xml:space="preserve">يلتزم </w:t>
      </w:r>
      <w:r w:rsidRPr="00505C0A">
        <w:rPr>
          <w:rFonts w:ascii="Calibri" w:hAnsi="Calibri" w:cs="Calibri" w:hint="cs"/>
          <w:sz w:val="24"/>
          <w:szCs w:val="24"/>
          <w:rtl/>
        </w:rPr>
        <w:t xml:space="preserve">الممنوح </w:t>
      </w:r>
      <w:r w:rsidRPr="00505C0A">
        <w:rPr>
          <w:rFonts w:ascii="Calibri" w:hAnsi="Calibri" w:cs="Calibri"/>
          <w:sz w:val="24"/>
          <w:szCs w:val="24"/>
          <w:rtl/>
        </w:rPr>
        <w:t>على حق الامتياز بإدارة عمليات التسويق، وتخضع للشروط والأحكام التالية:</w:t>
      </w:r>
    </w:p>
    <w:p w14:paraId="14675D00" w14:textId="77777777" w:rsidR="007122C6" w:rsidRPr="00505C0A" w:rsidRDefault="007122C6">
      <w:pPr>
        <w:pStyle w:val="HTMLPreformatted"/>
        <w:numPr>
          <w:ilvl w:val="0"/>
          <w:numId w:val="16"/>
        </w:numPr>
        <w:shd w:val="clear" w:color="auto" w:fill="F8F9FA"/>
        <w:bidi/>
        <w:rPr>
          <w:rStyle w:val="y2iqfc"/>
          <w:rFonts w:asciiTheme="minorHAnsi" w:hAnsiTheme="minorHAnsi" w:cstheme="minorHAnsi"/>
          <w:sz w:val="24"/>
          <w:szCs w:val="24"/>
          <w:rtl/>
          <w:lang w:bidi="ar"/>
        </w:rPr>
      </w:pPr>
      <w:r w:rsidRPr="00505C0A">
        <w:rPr>
          <w:rStyle w:val="y2iqfc"/>
          <w:rFonts w:asciiTheme="minorHAnsi" w:hAnsiTheme="minorHAnsi" w:cstheme="minorHAnsi" w:hint="cs"/>
          <w:sz w:val="24"/>
          <w:szCs w:val="24"/>
          <w:rtl/>
        </w:rPr>
        <w:t>يقدم مانح الامتياز دعمًا تسويقيًا للممنوح له قبل افتتاح المتجر وكلما تم إصدار منتج جديد</w:t>
      </w:r>
      <w:r w:rsidRPr="00505C0A">
        <w:rPr>
          <w:rStyle w:val="y2iqfc"/>
          <w:rFonts w:asciiTheme="minorHAnsi" w:hAnsiTheme="minorHAnsi" w:cstheme="minorHAnsi" w:hint="cs"/>
          <w:sz w:val="24"/>
          <w:szCs w:val="24"/>
          <w:rtl/>
          <w:lang w:bidi="ar"/>
        </w:rPr>
        <w:t>.</w:t>
      </w:r>
    </w:p>
    <w:p w14:paraId="5C677A4E" w14:textId="77777777" w:rsidR="007122C6" w:rsidRPr="00505C0A" w:rsidRDefault="007122C6">
      <w:pPr>
        <w:pStyle w:val="HTMLPreformatted"/>
        <w:numPr>
          <w:ilvl w:val="0"/>
          <w:numId w:val="16"/>
        </w:numPr>
        <w:shd w:val="clear" w:color="auto" w:fill="F8F9FA"/>
        <w:bidi/>
        <w:rPr>
          <w:rStyle w:val="y2iqfc"/>
          <w:rFonts w:asciiTheme="minorHAnsi" w:hAnsiTheme="minorHAnsi" w:cstheme="minorHAnsi"/>
          <w:sz w:val="24"/>
          <w:szCs w:val="24"/>
          <w:rtl/>
          <w:lang w:bidi="ar"/>
        </w:rPr>
      </w:pPr>
      <w:r w:rsidRPr="00505C0A">
        <w:rPr>
          <w:rStyle w:val="y2iqfc"/>
          <w:rFonts w:asciiTheme="minorHAnsi" w:hAnsiTheme="minorHAnsi" w:cstheme="minorHAnsi" w:hint="cs"/>
          <w:sz w:val="24"/>
          <w:szCs w:val="24"/>
          <w:rtl/>
        </w:rPr>
        <w:t>تدار منصات وسائل التواصل الاجتماعي من قبل أصحاب الامتياز خارج عمان خلال فترة الاتفاقية ويتم استعادة حقوق إدارتها إلى مانح الامتياز عند انتهاء صلاحية الاتفاقية</w:t>
      </w:r>
      <w:r w:rsidRPr="00505C0A">
        <w:rPr>
          <w:rStyle w:val="y2iqfc"/>
          <w:rFonts w:asciiTheme="minorHAnsi" w:hAnsiTheme="minorHAnsi" w:cstheme="minorHAnsi" w:hint="cs"/>
          <w:sz w:val="24"/>
          <w:szCs w:val="24"/>
          <w:rtl/>
          <w:lang w:bidi="ar"/>
        </w:rPr>
        <w:t>.</w:t>
      </w:r>
    </w:p>
    <w:p w14:paraId="08CBE0C0" w14:textId="77777777" w:rsidR="007122C6" w:rsidRPr="00505C0A" w:rsidRDefault="007122C6">
      <w:pPr>
        <w:pStyle w:val="HTMLPreformatted"/>
        <w:numPr>
          <w:ilvl w:val="0"/>
          <w:numId w:val="16"/>
        </w:numPr>
        <w:shd w:val="clear" w:color="auto" w:fill="F8F9FA"/>
        <w:bidi/>
        <w:rPr>
          <w:rStyle w:val="y2iqfc"/>
          <w:rFonts w:asciiTheme="minorHAnsi" w:hAnsiTheme="minorHAnsi" w:cstheme="minorHAnsi"/>
          <w:sz w:val="24"/>
          <w:szCs w:val="24"/>
          <w:rtl/>
          <w:lang w:bidi="ar"/>
        </w:rPr>
      </w:pPr>
      <w:r w:rsidRPr="00505C0A">
        <w:rPr>
          <w:rStyle w:val="y2iqfc"/>
          <w:rFonts w:asciiTheme="minorHAnsi" w:hAnsiTheme="minorHAnsi" w:cstheme="minorHAnsi" w:hint="cs"/>
          <w:sz w:val="24"/>
          <w:szCs w:val="24"/>
          <w:rtl/>
        </w:rPr>
        <w:t xml:space="preserve">لا تتطلب جميع الحملات الإعلانية والتسويقية بميزانية أقل من </w:t>
      </w:r>
      <w:r w:rsidRPr="00505C0A">
        <w:rPr>
          <w:rStyle w:val="y2iqfc"/>
          <w:rFonts w:asciiTheme="minorHAnsi" w:hAnsiTheme="minorHAnsi" w:cstheme="minorHAnsi" w:hint="cs"/>
          <w:sz w:val="24"/>
          <w:szCs w:val="24"/>
          <w:rtl/>
          <w:lang w:bidi="ar"/>
        </w:rPr>
        <w:t xml:space="preserve">(------) </w:t>
      </w:r>
      <w:r w:rsidRPr="00505C0A">
        <w:rPr>
          <w:rStyle w:val="y2iqfc"/>
          <w:rFonts w:asciiTheme="minorHAnsi" w:hAnsiTheme="minorHAnsi" w:cstheme="minorHAnsi" w:hint="cs"/>
          <w:sz w:val="24"/>
          <w:szCs w:val="24"/>
          <w:rtl/>
        </w:rPr>
        <w:t xml:space="preserve">ريال عماني والتي تتبع معيار التسويق </w:t>
      </w:r>
      <w:r w:rsidRPr="00505C0A">
        <w:rPr>
          <w:rStyle w:val="y2iqfc"/>
          <w:rFonts w:asciiTheme="minorHAnsi" w:hAnsiTheme="minorHAnsi" w:cstheme="minorHAnsi" w:hint="cs"/>
          <w:sz w:val="24"/>
          <w:szCs w:val="24"/>
          <w:rtl/>
          <w:lang w:bidi="ar"/>
        </w:rPr>
        <w:t>"</w:t>
      </w:r>
      <w:r w:rsidRPr="00505C0A">
        <w:rPr>
          <w:rStyle w:val="y2iqfc"/>
          <w:rFonts w:asciiTheme="minorHAnsi" w:hAnsiTheme="minorHAnsi" w:cstheme="minorHAnsi" w:hint="cs"/>
          <w:sz w:val="24"/>
          <w:szCs w:val="24"/>
          <w:rtl/>
        </w:rPr>
        <w:t>اسم النشاط التجاري</w:t>
      </w:r>
      <w:r w:rsidRPr="00505C0A">
        <w:rPr>
          <w:rStyle w:val="y2iqfc"/>
          <w:rFonts w:asciiTheme="minorHAnsi" w:hAnsiTheme="minorHAnsi" w:cstheme="minorHAnsi" w:hint="cs"/>
          <w:sz w:val="24"/>
          <w:szCs w:val="24"/>
          <w:rtl/>
          <w:lang w:bidi="ar"/>
        </w:rPr>
        <w:t xml:space="preserve">" </w:t>
      </w:r>
      <w:r w:rsidRPr="00505C0A">
        <w:rPr>
          <w:rStyle w:val="y2iqfc"/>
          <w:rFonts w:asciiTheme="minorHAnsi" w:hAnsiTheme="minorHAnsi" w:cstheme="minorHAnsi" w:hint="cs"/>
          <w:sz w:val="24"/>
          <w:szCs w:val="24"/>
          <w:rtl/>
        </w:rPr>
        <w:t>موافقة مسبقة من صاحب الامتياز</w:t>
      </w:r>
      <w:r w:rsidRPr="00505C0A">
        <w:rPr>
          <w:rStyle w:val="y2iqfc"/>
          <w:rFonts w:asciiTheme="minorHAnsi" w:hAnsiTheme="minorHAnsi" w:cstheme="minorHAnsi" w:hint="cs"/>
          <w:sz w:val="24"/>
          <w:szCs w:val="24"/>
          <w:rtl/>
          <w:lang w:bidi="ar"/>
        </w:rPr>
        <w:t>.</w:t>
      </w:r>
    </w:p>
    <w:p w14:paraId="1079D422" w14:textId="77777777" w:rsidR="007122C6" w:rsidRPr="00505C0A" w:rsidRDefault="007122C6">
      <w:pPr>
        <w:pStyle w:val="HTMLPreformatted"/>
        <w:numPr>
          <w:ilvl w:val="0"/>
          <w:numId w:val="16"/>
        </w:numPr>
        <w:shd w:val="clear" w:color="auto" w:fill="F8F9FA"/>
        <w:bidi/>
        <w:rPr>
          <w:rStyle w:val="y2iqfc"/>
          <w:rFonts w:asciiTheme="minorHAnsi" w:hAnsiTheme="minorHAnsi" w:cstheme="minorHAnsi"/>
          <w:sz w:val="24"/>
          <w:szCs w:val="24"/>
          <w:rtl/>
          <w:lang w:bidi="ar"/>
        </w:rPr>
      </w:pPr>
      <w:r w:rsidRPr="00505C0A">
        <w:rPr>
          <w:rStyle w:val="y2iqfc"/>
          <w:rFonts w:asciiTheme="minorHAnsi" w:hAnsiTheme="minorHAnsi" w:cstheme="minorHAnsi" w:hint="cs"/>
          <w:sz w:val="24"/>
          <w:szCs w:val="24"/>
          <w:rtl/>
        </w:rPr>
        <w:t xml:space="preserve">يجب أن يوافق مانح الامتياز على أي حملة تسويقية بميزانية إجمالية قدرها </w:t>
      </w:r>
      <w:r w:rsidRPr="00505C0A">
        <w:rPr>
          <w:rStyle w:val="y2iqfc"/>
          <w:rFonts w:asciiTheme="minorHAnsi" w:hAnsiTheme="minorHAnsi" w:cstheme="minorHAnsi" w:hint="cs"/>
          <w:sz w:val="24"/>
          <w:szCs w:val="24"/>
          <w:rtl/>
          <w:lang w:bidi="ar"/>
        </w:rPr>
        <w:t xml:space="preserve">(------) </w:t>
      </w:r>
      <w:r w:rsidRPr="00505C0A">
        <w:rPr>
          <w:rStyle w:val="y2iqfc"/>
          <w:rFonts w:asciiTheme="minorHAnsi" w:hAnsiTheme="minorHAnsi" w:cstheme="minorHAnsi" w:hint="cs"/>
          <w:sz w:val="24"/>
          <w:szCs w:val="24"/>
          <w:rtl/>
        </w:rPr>
        <w:t>ريال عماني أو أكثر بجميع التفاصيل قبل المتابعة، والتي تشمل المفهوم والتصميمات والميزانية</w:t>
      </w:r>
      <w:r w:rsidRPr="00505C0A">
        <w:rPr>
          <w:rStyle w:val="y2iqfc"/>
          <w:rFonts w:asciiTheme="minorHAnsi" w:hAnsiTheme="minorHAnsi" w:cstheme="minorHAnsi" w:hint="cs"/>
          <w:sz w:val="24"/>
          <w:szCs w:val="24"/>
          <w:rtl/>
          <w:lang w:bidi="ar"/>
        </w:rPr>
        <w:t>.</w:t>
      </w:r>
    </w:p>
    <w:p w14:paraId="2CCBE08A" w14:textId="77777777" w:rsidR="007122C6" w:rsidRPr="00505C0A" w:rsidRDefault="007122C6">
      <w:pPr>
        <w:pStyle w:val="HTMLPreformatted"/>
        <w:numPr>
          <w:ilvl w:val="0"/>
          <w:numId w:val="16"/>
        </w:numPr>
        <w:shd w:val="clear" w:color="auto" w:fill="F8F9FA"/>
        <w:bidi/>
        <w:rPr>
          <w:rStyle w:val="y2iqfc"/>
          <w:rFonts w:asciiTheme="minorHAnsi" w:hAnsiTheme="minorHAnsi" w:cstheme="minorHAnsi"/>
          <w:sz w:val="24"/>
          <w:szCs w:val="24"/>
          <w:lang w:bidi="ar"/>
        </w:rPr>
      </w:pPr>
      <w:r w:rsidRPr="00505C0A">
        <w:rPr>
          <w:rStyle w:val="y2iqfc"/>
          <w:rFonts w:asciiTheme="minorHAnsi" w:hAnsiTheme="minorHAnsi" w:cstheme="minorHAnsi" w:hint="cs"/>
          <w:sz w:val="24"/>
          <w:szCs w:val="24"/>
          <w:rtl/>
        </w:rPr>
        <w:t>يجب الموافقة على أي حملة تتضمن خصومات أو عروض أو عروض ترويجية من صاحب الامتياز</w:t>
      </w:r>
      <w:r w:rsidRPr="00505C0A">
        <w:rPr>
          <w:rStyle w:val="y2iqfc"/>
          <w:rFonts w:asciiTheme="minorHAnsi" w:hAnsiTheme="minorHAnsi" w:cstheme="minorHAnsi" w:hint="cs"/>
          <w:sz w:val="24"/>
          <w:szCs w:val="24"/>
          <w:rtl/>
          <w:lang w:bidi="ar"/>
        </w:rPr>
        <w:t>.</w:t>
      </w:r>
    </w:p>
    <w:p w14:paraId="2471CCDA" w14:textId="77777777" w:rsidR="007122C6" w:rsidRPr="00505C0A" w:rsidRDefault="007122C6" w:rsidP="007122C6">
      <w:pPr>
        <w:pStyle w:val="ListParagraph"/>
        <w:bidi/>
        <w:jc w:val="both"/>
        <w:rPr>
          <w:rFonts w:ascii="Calibri" w:hAnsi="Calibri" w:cs="Calibri"/>
          <w:sz w:val="24"/>
          <w:szCs w:val="24"/>
          <w:lang w:val="en-GB"/>
        </w:rPr>
      </w:pPr>
    </w:p>
    <w:p w14:paraId="3CCC7BF2" w14:textId="77777777" w:rsidR="007122C6" w:rsidRPr="00505C0A" w:rsidRDefault="007122C6">
      <w:pPr>
        <w:pStyle w:val="ListParagraph"/>
        <w:numPr>
          <w:ilvl w:val="0"/>
          <w:numId w:val="14"/>
        </w:numPr>
        <w:bidi/>
        <w:ind w:left="720"/>
        <w:jc w:val="both"/>
        <w:rPr>
          <w:rFonts w:ascii="Calibri" w:hAnsi="Calibri" w:cs="Calibri"/>
          <w:sz w:val="24"/>
          <w:szCs w:val="24"/>
        </w:rPr>
      </w:pPr>
      <w:r w:rsidRPr="00505C0A">
        <w:rPr>
          <w:rFonts w:ascii="Calibri" w:hAnsi="Calibri" w:cs="Calibri" w:hint="cs"/>
          <w:sz w:val="24"/>
          <w:szCs w:val="24"/>
          <w:rtl/>
        </w:rPr>
        <w:t>عند انتهاء أو إنهاء اتفاقية الامتياز، لا يحق لمتلقي الامتياز استخدام أي معلومات أو مواد ذات صلة بـ "الاسم التجاري" وهذا يشمل العلامات والعلامة التجارية وأي امتيازات أخرى يقدمها مانح الامتياز.</w:t>
      </w:r>
    </w:p>
    <w:p w14:paraId="0BBBC7F6" w14:textId="77777777" w:rsidR="007122C6" w:rsidRPr="00505C0A" w:rsidRDefault="007122C6" w:rsidP="007122C6">
      <w:pPr>
        <w:pStyle w:val="ListParagraph"/>
        <w:bidi/>
        <w:jc w:val="both"/>
        <w:rPr>
          <w:rFonts w:ascii="Calibri" w:hAnsi="Calibri" w:cs="Calibri"/>
          <w:sz w:val="24"/>
          <w:szCs w:val="24"/>
        </w:rPr>
      </w:pPr>
    </w:p>
    <w:p w14:paraId="3DF2E210" w14:textId="77777777" w:rsidR="007122C6" w:rsidRPr="00505C0A" w:rsidRDefault="007122C6">
      <w:pPr>
        <w:pStyle w:val="ListParagraph"/>
        <w:numPr>
          <w:ilvl w:val="0"/>
          <w:numId w:val="14"/>
        </w:numPr>
        <w:bidi/>
        <w:ind w:left="720"/>
        <w:jc w:val="both"/>
        <w:rPr>
          <w:rFonts w:ascii="Calibri" w:hAnsi="Calibri" w:cs="Calibri"/>
          <w:sz w:val="24"/>
          <w:szCs w:val="24"/>
          <w:rtl/>
        </w:rPr>
      </w:pPr>
      <w:r w:rsidRPr="00505C0A">
        <w:rPr>
          <w:rFonts w:ascii="Calibri" w:hAnsi="Calibri" w:cs="Calibri" w:hint="cs"/>
          <w:sz w:val="24"/>
          <w:szCs w:val="24"/>
          <w:rtl/>
        </w:rPr>
        <w:t>الحاصل على الامتياز ملزم بالامتثال لزيارات التفتيش التي يقوم بها مانح الامتياز (أو فريقه) من حيث:</w:t>
      </w:r>
    </w:p>
    <w:p w14:paraId="29D75469" w14:textId="77777777" w:rsidR="007122C6" w:rsidRPr="00505C0A" w:rsidRDefault="007122C6">
      <w:pPr>
        <w:pStyle w:val="HTMLPreformatted"/>
        <w:numPr>
          <w:ilvl w:val="0"/>
          <w:numId w:val="16"/>
        </w:numPr>
        <w:shd w:val="clear" w:color="auto" w:fill="F8F9FA"/>
        <w:bidi/>
        <w:rPr>
          <w:rStyle w:val="y2iqfc"/>
          <w:rFonts w:asciiTheme="minorHAnsi" w:hAnsiTheme="minorHAnsi" w:cstheme="minorHAnsi"/>
          <w:sz w:val="24"/>
          <w:szCs w:val="24"/>
          <w:rtl/>
          <w:lang w:bidi="ar"/>
        </w:rPr>
      </w:pPr>
      <w:r w:rsidRPr="00505C0A">
        <w:rPr>
          <w:rStyle w:val="y2iqfc"/>
          <w:rFonts w:asciiTheme="minorHAnsi" w:hAnsiTheme="minorHAnsi" w:cstheme="minorHAnsi" w:hint="cs"/>
          <w:sz w:val="24"/>
          <w:szCs w:val="24"/>
          <w:rtl/>
        </w:rPr>
        <w:t>التواجد في فرع الامتياز وقت التفتيش وتسهيل عملية التفتيش</w:t>
      </w:r>
      <w:r w:rsidRPr="00505C0A">
        <w:rPr>
          <w:rStyle w:val="y2iqfc"/>
          <w:rFonts w:asciiTheme="minorHAnsi" w:hAnsiTheme="minorHAnsi" w:cstheme="minorHAnsi" w:hint="cs"/>
          <w:sz w:val="24"/>
          <w:szCs w:val="24"/>
          <w:rtl/>
          <w:lang w:bidi="ar"/>
        </w:rPr>
        <w:t>.</w:t>
      </w:r>
    </w:p>
    <w:p w14:paraId="44CDF665" w14:textId="77777777" w:rsidR="007122C6" w:rsidRPr="00505C0A" w:rsidRDefault="007122C6">
      <w:pPr>
        <w:pStyle w:val="HTMLPreformatted"/>
        <w:numPr>
          <w:ilvl w:val="0"/>
          <w:numId w:val="16"/>
        </w:numPr>
        <w:shd w:val="clear" w:color="auto" w:fill="F8F9FA"/>
        <w:bidi/>
        <w:rPr>
          <w:rStyle w:val="y2iqfc"/>
          <w:rFonts w:asciiTheme="minorHAnsi" w:hAnsiTheme="minorHAnsi" w:cstheme="minorHAnsi"/>
          <w:sz w:val="24"/>
          <w:szCs w:val="24"/>
          <w:lang w:bidi="ar"/>
        </w:rPr>
      </w:pPr>
      <w:r w:rsidRPr="00505C0A">
        <w:rPr>
          <w:rStyle w:val="y2iqfc"/>
          <w:rFonts w:asciiTheme="minorHAnsi" w:hAnsiTheme="minorHAnsi" w:cstheme="minorHAnsi" w:hint="cs"/>
          <w:sz w:val="24"/>
          <w:szCs w:val="24"/>
          <w:rtl/>
        </w:rPr>
        <w:t>توثيق وعرض البيانات المالية وأية مستندات أخرى مطلوبة</w:t>
      </w:r>
      <w:r w:rsidRPr="00505C0A">
        <w:rPr>
          <w:rStyle w:val="y2iqfc"/>
          <w:rFonts w:asciiTheme="minorHAnsi" w:hAnsiTheme="minorHAnsi" w:cstheme="minorHAnsi" w:hint="cs"/>
          <w:sz w:val="24"/>
          <w:szCs w:val="24"/>
          <w:rtl/>
          <w:lang w:bidi="ar"/>
        </w:rPr>
        <w:t>.</w:t>
      </w:r>
    </w:p>
    <w:p w14:paraId="2C7247A6" w14:textId="77777777" w:rsidR="007122C6" w:rsidRPr="00505C0A" w:rsidRDefault="007122C6" w:rsidP="007122C6">
      <w:pPr>
        <w:pStyle w:val="HTMLPreformatted"/>
        <w:shd w:val="clear" w:color="auto" w:fill="F8F9FA"/>
        <w:bidi/>
        <w:ind w:left="720"/>
        <w:rPr>
          <w:rStyle w:val="y2iqfc"/>
          <w:rFonts w:asciiTheme="minorHAnsi" w:hAnsiTheme="minorHAnsi" w:cstheme="minorHAnsi"/>
          <w:sz w:val="24"/>
          <w:szCs w:val="24"/>
          <w:rtl/>
          <w:lang w:bidi="ar"/>
        </w:rPr>
      </w:pPr>
    </w:p>
    <w:p w14:paraId="7043E6D3" w14:textId="0F4EBBFA" w:rsidR="00680BA9" w:rsidRPr="00505C0A" w:rsidRDefault="007122C6">
      <w:pPr>
        <w:pStyle w:val="ListParagraph"/>
        <w:numPr>
          <w:ilvl w:val="0"/>
          <w:numId w:val="14"/>
        </w:numPr>
        <w:bidi/>
        <w:ind w:left="720"/>
        <w:jc w:val="both"/>
        <w:rPr>
          <w:rFonts w:ascii="Calibri" w:hAnsi="Calibri" w:cs="Calibri"/>
          <w:sz w:val="24"/>
          <w:szCs w:val="24"/>
        </w:rPr>
      </w:pPr>
      <w:r w:rsidRPr="00505C0A">
        <w:rPr>
          <w:rFonts w:ascii="Calibri" w:hAnsi="Calibri" w:cs="Calibri" w:hint="cs"/>
          <w:sz w:val="24"/>
          <w:szCs w:val="24"/>
          <w:rtl/>
        </w:rPr>
        <w:t>يجب على صاحب الامتياز على الجانب الآخر إبلاغ صاحب الامتياز بوقت وتاريخ الزيارة قبل ---- أسابيع على الأقل</w:t>
      </w:r>
      <w:r w:rsidR="00680BA9" w:rsidRPr="00505C0A">
        <w:rPr>
          <w:rFonts w:ascii="Calibri" w:hAnsi="Calibri" w:cs="Calibri"/>
          <w:sz w:val="24"/>
          <w:szCs w:val="24"/>
          <w:rtl/>
        </w:rPr>
        <w:t>، ولا يحق له الاعتراض على هذا الشرط طوال مدة العقد.</w:t>
      </w:r>
    </w:p>
    <w:p w14:paraId="056B5468" w14:textId="1EBB68A3" w:rsidR="00680BA9" w:rsidRPr="00505C0A" w:rsidRDefault="00680BA9" w:rsidP="00625D03">
      <w:pPr>
        <w:pStyle w:val="ListParagraph"/>
        <w:bidi/>
        <w:ind w:left="360"/>
        <w:jc w:val="both"/>
        <w:rPr>
          <w:rFonts w:ascii="Calibri" w:hAnsi="Calibri" w:cs="Calibri"/>
          <w:sz w:val="24"/>
          <w:szCs w:val="24"/>
          <w:lang w:val="de-DE" w:bidi="ar-JO"/>
        </w:rPr>
      </w:pPr>
    </w:p>
    <w:p w14:paraId="16A9FF79" w14:textId="12BA78A9" w:rsidR="00E74368" w:rsidRPr="00505C0A" w:rsidRDefault="00E74368" w:rsidP="00E74368">
      <w:pPr>
        <w:pStyle w:val="ListParagraph"/>
        <w:bidi/>
        <w:ind w:left="360"/>
        <w:jc w:val="both"/>
        <w:rPr>
          <w:rFonts w:ascii="Calibri" w:hAnsi="Calibri" w:cs="Calibri"/>
          <w:sz w:val="24"/>
          <w:szCs w:val="24"/>
          <w:lang w:val="de-DE" w:bidi="ar-JO"/>
        </w:rPr>
      </w:pPr>
    </w:p>
    <w:p w14:paraId="16B3AB9C" w14:textId="05CB4CB4" w:rsidR="00E74368" w:rsidRPr="00505C0A" w:rsidRDefault="00E74368" w:rsidP="00E74368">
      <w:pPr>
        <w:pStyle w:val="ListParagraph"/>
        <w:bidi/>
        <w:ind w:left="360"/>
        <w:jc w:val="both"/>
        <w:rPr>
          <w:rFonts w:ascii="Calibri" w:hAnsi="Calibri" w:cs="Calibri"/>
          <w:sz w:val="24"/>
          <w:szCs w:val="24"/>
          <w:lang w:val="de-DE" w:bidi="ar-JO"/>
        </w:rPr>
      </w:pPr>
    </w:p>
    <w:p w14:paraId="634A3E60" w14:textId="11961C2D" w:rsidR="00E74368" w:rsidRPr="00505C0A" w:rsidRDefault="00E74368" w:rsidP="00E74368">
      <w:pPr>
        <w:pStyle w:val="ListParagraph"/>
        <w:bidi/>
        <w:ind w:left="360"/>
        <w:jc w:val="both"/>
        <w:rPr>
          <w:rFonts w:ascii="Calibri" w:hAnsi="Calibri" w:cs="Calibri"/>
          <w:sz w:val="24"/>
          <w:szCs w:val="24"/>
          <w:rtl/>
          <w:lang w:val="de-DE" w:bidi="ar-JO"/>
        </w:rPr>
      </w:pPr>
    </w:p>
    <w:p w14:paraId="46C3B6ED" w14:textId="55121CA6" w:rsidR="00114AED" w:rsidRPr="00505C0A" w:rsidRDefault="00114AED" w:rsidP="00114AED">
      <w:pPr>
        <w:pStyle w:val="ListParagraph"/>
        <w:bidi/>
        <w:ind w:left="360"/>
        <w:jc w:val="both"/>
        <w:rPr>
          <w:rFonts w:ascii="Calibri" w:hAnsi="Calibri" w:cs="Calibri"/>
          <w:sz w:val="24"/>
          <w:szCs w:val="24"/>
          <w:rtl/>
          <w:lang w:val="de-DE" w:bidi="ar-JO"/>
        </w:rPr>
      </w:pPr>
    </w:p>
    <w:p w14:paraId="32E1E1A6" w14:textId="1E9A72E0" w:rsidR="00114AED" w:rsidRPr="00505C0A" w:rsidRDefault="00114AED" w:rsidP="00114AED">
      <w:pPr>
        <w:pStyle w:val="ListParagraph"/>
        <w:bidi/>
        <w:ind w:left="360"/>
        <w:jc w:val="both"/>
        <w:rPr>
          <w:rFonts w:ascii="Calibri" w:hAnsi="Calibri" w:cs="Calibri"/>
          <w:sz w:val="24"/>
          <w:szCs w:val="24"/>
          <w:rtl/>
          <w:lang w:val="de-DE" w:bidi="ar-JO"/>
        </w:rPr>
      </w:pPr>
    </w:p>
    <w:p w14:paraId="2635BF7D" w14:textId="76FFD627" w:rsidR="00114AED" w:rsidRPr="00505C0A" w:rsidRDefault="00114AED" w:rsidP="00114AED">
      <w:pPr>
        <w:pStyle w:val="ListParagraph"/>
        <w:bidi/>
        <w:ind w:left="360"/>
        <w:jc w:val="both"/>
        <w:rPr>
          <w:rFonts w:ascii="Calibri" w:hAnsi="Calibri" w:cs="Calibri"/>
          <w:sz w:val="24"/>
          <w:szCs w:val="24"/>
          <w:rtl/>
          <w:lang w:val="de-DE" w:bidi="ar-JO"/>
        </w:rPr>
      </w:pPr>
    </w:p>
    <w:p w14:paraId="4FC79BC4" w14:textId="37AF82F3" w:rsidR="00114AED" w:rsidRPr="00505C0A" w:rsidRDefault="00114AED" w:rsidP="00114AED">
      <w:pPr>
        <w:pStyle w:val="ListParagraph"/>
        <w:bidi/>
        <w:ind w:left="360"/>
        <w:jc w:val="both"/>
        <w:rPr>
          <w:rFonts w:ascii="Calibri" w:hAnsi="Calibri" w:cs="Calibri"/>
          <w:sz w:val="24"/>
          <w:szCs w:val="24"/>
          <w:rtl/>
          <w:lang w:val="de-DE" w:bidi="ar-JO"/>
        </w:rPr>
      </w:pPr>
    </w:p>
    <w:p w14:paraId="633F6876" w14:textId="12975BF3" w:rsidR="00114AED" w:rsidRPr="00505C0A" w:rsidRDefault="00114AED" w:rsidP="00114AED">
      <w:pPr>
        <w:pStyle w:val="ListParagraph"/>
        <w:bidi/>
        <w:ind w:left="360"/>
        <w:jc w:val="both"/>
        <w:rPr>
          <w:rFonts w:ascii="Calibri" w:hAnsi="Calibri" w:cs="Calibri"/>
          <w:sz w:val="24"/>
          <w:szCs w:val="24"/>
          <w:rtl/>
          <w:lang w:val="de-DE" w:bidi="ar-JO"/>
        </w:rPr>
      </w:pPr>
    </w:p>
    <w:p w14:paraId="53AF2E07" w14:textId="02859797" w:rsidR="00114AED" w:rsidRPr="00505C0A" w:rsidRDefault="00114AED" w:rsidP="00114AED">
      <w:pPr>
        <w:pStyle w:val="ListParagraph"/>
        <w:bidi/>
        <w:ind w:left="360"/>
        <w:jc w:val="both"/>
        <w:rPr>
          <w:rFonts w:ascii="Calibri" w:hAnsi="Calibri" w:cs="Calibri"/>
          <w:sz w:val="24"/>
          <w:szCs w:val="24"/>
          <w:rtl/>
          <w:lang w:val="de-DE" w:bidi="ar-JO"/>
        </w:rPr>
      </w:pPr>
    </w:p>
    <w:p w14:paraId="52971281" w14:textId="08ADCFDC" w:rsidR="00114AED" w:rsidRPr="00505C0A" w:rsidRDefault="00114AED" w:rsidP="001D6B3F">
      <w:pPr>
        <w:bidi/>
        <w:jc w:val="both"/>
        <w:rPr>
          <w:rFonts w:ascii="Calibri" w:hAnsi="Calibri" w:cs="Calibri"/>
          <w:sz w:val="24"/>
          <w:szCs w:val="24"/>
          <w:rtl/>
          <w:lang w:val="de-DE" w:bidi="ar-JO"/>
        </w:rPr>
      </w:pPr>
    </w:p>
    <w:p w14:paraId="0F0BDB1B" w14:textId="54E1466A" w:rsidR="00114AED" w:rsidRPr="00505C0A" w:rsidRDefault="00114AED" w:rsidP="00114AED">
      <w:pPr>
        <w:pStyle w:val="ListParagraph"/>
        <w:bidi/>
        <w:ind w:left="360"/>
        <w:jc w:val="both"/>
        <w:rPr>
          <w:rFonts w:ascii="Calibri" w:hAnsi="Calibri" w:cs="Calibri"/>
          <w:sz w:val="24"/>
          <w:szCs w:val="24"/>
          <w:rtl/>
          <w:lang w:val="de-DE" w:bidi="ar-JO"/>
        </w:rPr>
      </w:pPr>
    </w:p>
    <w:p w14:paraId="615745C5" w14:textId="6C1C7AAB" w:rsidR="00114AED" w:rsidRPr="00505C0A" w:rsidRDefault="00114AED" w:rsidP="00114AED">
      <w:pPr>
        <w:pStyle w:val="ListParagraph"/>
        <w:bidi/>
        <w:ind w:left="360"/>
        <w:jc w:val="both"/>
        <w:rPr>
          <w:rFonts w:ascii="Calibri" w:hAnsi="Calibri" w:cs="Calibri"/>
          <w:sz w:val="24"/>
          <w:szCs w:val="24"/>
          <w:rtl/>
          <w:lang w:val="de-DE" w:bidi="ar-JO"/>
        </w:rPr>
      </w:pPr>
    </w:p>
    <w:p w14:paraId="1B9AE5BD" w14:textId="206C41A1" w:rsidR="00114AED" w:rsidRPr="00505C0A" w:rsidRDefault="00114AED" w:rsidP="00114AED">
      <w:pPr>
        <w:pStyle w:val="ListParagraph"/>
        <w:bidi/>
        <w:ind w:left="360"/>
        <w:jc w:val="both"/>
        <w:rPr>
          <w:rFonts w:ascii="Calibri" w:hAnsi="Calibri" w:cs="Calibri"/>
          <w:sz w:val="24"/>
          <w:szCs w:val="24"/>
          <w:rtl/>
          <w:lang w:val="de-DE" w:bidi="ar-JO"/>
        </w:rPr>
      </w:pPr>
    </w:p>
    <w:p w14:paraId="741E7947" w14:textId="77777777" w:rsidR="00114AED" w:rsidRPr="00505C0A" w:rsidRDefault="00114AED" w:rsidP="00114AED">
      <w:pPr>
        <w:pStyle w:val="ListParagraph"/>
        <w:bidi/>
        <w:ind w:left="360"/>
        <w:jc w:val="both"/>
        <w:rPr>
          <w:rFonts w:ascii="Calibri" w:hAnsi="Calibri" w:cs="Calibri"/>
          <w:sz w:val="24"/>
          <w:szCs w:val="24"/>
          <w:lang w:val="de-DE" w:bidi="ar-JO"/>
        </w:rPr>
      </w:pPr>
    </w:p>
    <w:p w14:paraId="1B3F5EDF" w14:textId="1A2589EA" w:rsidR="00D03789" w:rsidRPr="00505C0A" w:rsidRDefault="00D03789" w:rsidP="00D03789">
      <w:pPr>
        <w:bidi/>
        <w:jc w:val="both"/>
        <w:rPr>
          <w:rFonts w:ascii="Calibri" w:hAnsi="Calibri" w:cs="Calibri"/>
          <w:sz w:val="24"/>
          <w:szCs w:val="24"/>
          <w:lang w:val="de-DE" w:bidi="ar-JO"/>
        </w:rPr>
      </w:pPr>
    </w:p>
    <w:p w14:paraId="2ACC331A" w14:textId="752F92D6" w:rsidR="001707EB" w:rsidRPr="00505C0A" w:rsidRDefault="001707EB" w:rsidP="00274FA6">
      <w:pPr>
        <w:pStyle w:val="Heading1"/>
        <w:rPr>
          <w:color w:val="auto"/>
          <w:rtl/>
          <w:lang w:val="de-DE"/>
        </w:rPr>
        <w:sectPr w:rsidR="001707EB" w:rsidRPr="00505C0A">
          <w:pgSz w:w="12240" w:h="15840"/>
          <w:pgMar w:top="1440" w:right="1440" w:bottom="1440" w:left="1440" w:header="720" w:footer="720" w:gutter="0"/>
          <w:cols w:space="720"/>
          <w:docGrid w:linePitch="360"/>
        </w:sectPr>
      </w:pPr>
    </w:p>
    <w:p w14:paraId="7FBD2F8B" w14:textId="466E7AF0" w:rsidR="00D03789" w:rsidRPr="00505C0A" w:rsidRDefault="00274FA6" w:rsidP="00274FA6">
      <w:pPr>
        <w:pStyle w:val="Heading2"/>
        <w:rPr>
          <w:color w:val="auto"/>
          <w:rtl/>
          <w:lang w:val="de-DE" w:bidi="ar-JO"/>
        </w:rPr>
      </w:pPr>
      <w:bookmarkStart w:id="89" w:name="_Toc110115576"/>
      <w:r w:rsidRPr="00505C0A">
        <w:rPr>
          <w:rFonts w:hint="cs"/>
          <w:color w:val="auto"/>
          <w:rtl/>
          <w:lang w:val="de-DE" w:bidi="ar-JO"/>
        </w:rPr>
        <w:lastRenderedPageBreak/>
        <w:t>ملحق 1: تحليل نموذج الامتياز</w:t>
      </w:r>
      <w:bookmarkEnd w:id="89"/>
      <w:r w:rsidRPr="00505C0A">
        <w:rPr>
          <w:rFonts w:hint="cs"/>
          <w:color w:val="auto"/>
          <w:rtl/>
          <w:lang w:val="de-DE" w:bidi="ar-JO"/>
        </w:rPr>
        <w:t xml:space="preserve"> </w:t>
      </w:r>
    </w:p>
    <w:p w14:paraId="5971ABC8" w14:textId="77777777" w:rsidR="001707EB" w:rsidRPr="00505C0A" w:rsidRDefault="001707EB" w:rsidP="001707EB">
      <w:pPr>
        <w:jc w:val="right"/>
        <w:rPr>
          <w:rFonts w:ascii="Calibri" w:eastAsia="SimSun" w:hAnsi="Calibri" w:cs="Calibri"/>
          <w:rtl/>
          <w:lang w:val="de-DE" w:bidi="ar-JO"/>
        </w:rPr>
      </w:pPr>
      <w:r w:rsidRPr="00505C0A">
        <w:rPr>
          <w:rFonts w:ascii="Calibri" w:eastAsia="SimSun" w:hAnsi="Calibri" w:cs="Calibri" w:hint="cs"/>
          <w:rtl/>
          <w:lang w:val="de-DE" w:bidi="ar-JO"/>
        </w:rPr>
        <w:t>الجدول التالي يوضح تفاصيل  التقييم والعلامة التي نال عليها كل  عامل  في كل من الجوانب. مع التفسير لكل علامة</w:t>
      </w:r>
    </w:p>
    <w:p w14:paraId="00E4F548" w14:textId="6AA28AFE" w:rsidR="00D03789" w:rsidRPr="00505C0A" w:rsidRDefault="00D03789" w:rsidP="00D03789">
      <w:pPr>
        <w:pStyle w:val="ListParagraph"/>
        <w:bidi/>
        <w:ind w:left="360"/>
        <w:jc w:val="both"/>
        <w:rPr>
          <w:rFonts w:ascii="Calibri" w:hAnsi="Calibri" w:cs="Calibri"/>
          <w:sz w:val="24"/>
          <w:szCs w:val="24"/>
          <w:rtl/>
          <w:lang w:val="de-DE" w:bidi="ar-JO"/>
        </w:rPr>
      </w:pPr>
    </w:p>
    <w:tbl>
      <w:tblPr>
        <w:bidiVisual/>
        <w:tblW w:w="5147" w:type="pct"/>
        <w:tblLayout w:type="fixed"/>
        <w:tblLook w:val="04A0" w:firstRow="1" w:lastRow="0" w:firstColumn="1" w:lastColumn="0" w:noHBand="0" w:noVBand="1"/>
      </w:tblPr>
      <w:tblGrid>
        <w:gridCol w:w="4675"/>
        <w:gridCol w:w="1082"/>
        <w:gridCol w:w="1080"/>
        <w:gridCol w:w="1261"/>
        <w:gridCol w:w="1527"/>
      </w:tblGrid>
      <w:tr w:rsidR="00505C0A" w:rsidRPr="00505C0A" w14:paraId="5EC17E1D" w14:textId="77777777" w:rsidTr="00BB12E4">
        <w:trPr>
          <w:trHeight w:val="576"/>
        </w:trPr>
        <w:tc>
          <w:tcPr>
            <w:tcW w:w="2429" w:type="pct"/>
            <w:tcBorders>
              <w:top w:val="single" w:sz="4" w:space="0" w:color="auto"/>
              <w:left w:val="single" w:sz="4" w:space="0" w:color="auto"/>
              <w:bottom w:val="single" w:sz="4" w:space="0" w:color="auto"/>
              <w:right w:val="single" w:sz="4" w:space="0" w:color="auto"/>
            </w:tcBorders>
            <w:shd w:val="clear" w:color="000000" w:fill="00B0F0"/>
            <w:noWrap/>
            <w:vAlign w:val="center"/>
            <w:hideMark/>
          </w:tcPr>
          <w:p w14:paraId="5EC93E4A" w14:textId="77777777" w:rsidR="001707EB" w:rsidRPr="00505C0A" w:rsidRDefault="001707EB" w:rsidP="001707EB">
            <w:pPr>
              <w:bidi/>
              <w:spacing w:after="0" w:line="240" w:lineRule="auto"/>
              <w:rPr>
                <w:rFonts w:ascii="Calibri" w:eastAsia="Times New Roman" w:hAnsi="Calibri" w:cs="Calibri"/>
                <w:b/>
                <w:bCs/>
                <w:sz w:val="18"/>
                <w:szCs w:val="18"/>
              </w:rPr>
            </w:pPr>
            <w:r w:rsidRPr="00505C0A">
              <w:rPr>
                <w:rFonts w:ascii="Calibri" w:eastAsia="Times New Roman" w:hAnsi="Calibri" w:cs="Calibri"/>
                <w:b/>
                <w:bCs/>
                <w:sz w:val="18"/>
                <w:szCs w:val="18"/>
                <w:rtl/>
              </w:rPr>
              <w:t>العوامل</w:t>
            </w:r>
          </w:p>
        </w:tc>
        <w:tc>
          <w:tcPr>
            <w:tcW w:w="562"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69677838" w14:textId="77777777" w:rsidR="001707EB" w:rsidRPr="00505C0A" w:rsidRDefault="001707EB" w:rsidP="001707EB">
            <w:pPr>
              <w:bidi/>
              <w:spacing w:after="0" w:line="240" w:lineRule="auto"/>
              <w:jc w:val="center"/>
              <w:rPr>
                <w:rFonts w:ascii="Calibri" w:eastAsia="Times New Roman" w:hAnsi="Calibri" w:cs="Calibri"/>
                <w:b/>
                <w:bCs/>
                <w:sz w:val="18"/>
                <w:szCs w:val="18"/>
                <w:rtl/>
              </w:rPr>
            </w:pPr>
            <w:r w:rsidRPr="00505C0A">
              <w:rPr>
                <w:rFonts w:ascii="Calibri" w:eastAsia="Times New Roman" w:hAnsi="Calibri" w:cs="Calibri"/>
                <w:b/>
                <w:bCs/>
                <w:sz w:val="18"/>
                <w:szCs w:val="18"/>
                <w:rtl/>
              </w:rPr>
              <w:t>ضعيف (غير موجود) - نقطة ضعف</w:t>
            </w:r>
          </w:p>
        </w:tc>
        <w:tc>
          <w:tcPr>
            <w:tcW w:w="561" w:type="pct"/>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center"/>
            <w:hideMark/>
          </w:tcPr>
          <w:p w14:paraId="417BE64B" w14:textId="77777777" w:rsidR="001707EB" w:rsidRPr="00505C0A" w:rsidRDefault="001707EB" w:rsidP="001707EB">
            <w:pPr>
              <w:bidi/>
              <w:spacing w:after="0" w:line="240" w:lineRule="auto"/>
              <w:jc w:val="center"/>
              <w:rPr>
                <w:rFonts w:ascii="Calibri" w:eastAsia="Times New Roman" w:hAnsi="Calibri" w:cs="Calibri"/>
                <w:b/>
                <w:bCs/>
                <w:sz w:val="18"/>
                <w:szCs w:val="18"/>
                <w:rtl/>
              </w:rPr>
            </w:pPr>
            <w:r w:rsidRPr="00505C0A">
              <w:rPr>
                <w:rFonts w:ascii="Calibri" w:eastAsia="Times New Roman" w:hAnsi="Calibri" w:cs="Calibri"/>
                <w:b/>
                <w:bCs/>
                <w:sz w:val="18"/>
                <w:szCs w:val="18"/>
                <w:rtl/>
              </w:rPr>
              <w:t>متوفر (يحتاج الى تحسين)</w:t>
            </w:r>
          </w:p>
        </w:tc>
        <w:tc>
          <w:tcPr>
            <w:tcW w:w="655" w:type="pct"/>
            <w:tcBorders>
              <w:top w:val="single" w:sz="4" w:space="0" w:color="auto"/>
              <w:left w:val="single" w:sz="4" w:space="0" w:color="auto"/>
              <w:bottom w:val="single" w:sz="4" w:space="0" w:color="auto"/>
              <w:right w:val="single" w:sz="4" w:space="0" w:color="auto"/>
            </w:tcBorders>
            <w:shd w:val="clear" w:color="auto" w:fill="B4C6E7" w:themeFill="accent1" w:themeFillTint="66"/>
            <w:vAlign w:val="center"/>
            <w:hideMark/>
          </w:tcPr>
          <w:p w14:paraId="493E9EF1" w14:textId="77777777" w:rsidR="001707EB" w:rsidRPr="00505C0A" w:rsidRDefault="001707EB" w:rsidP="001707EB">
            <w:pPr>
              <w:bidi/>
              <w:spacing w:after="0" w:line="240" w:lineRule="auto"/>
              <w:jc w:val="center"/>
              <w:rPr>
                <w:rFonts w:ascii="Calibri" w:eastAsia="Times New Roman" w:hAnsi="Calibri" w:cs="Calibri"/>
                <w:b/>
                <w:bCs/>
                <w:sz w:val="18"/>
                <w:szCs w:val="18"/>
                <w:rtl/>
              </w:rPr>
            </w:pPr>
            <w:r w:rsidRPr="00505C0A">
              <w:rPr>
                <w:rFonts w:ascii="Calibri" w:eastAsia="Times New Roman" w:hAnsi="Calibri" w:cs="Calibri"/>
                <w:b/>
                <w:bCs/>
                <w:sz w:val="18"/>
                <w:szCs w:val="18"/>
                <w:rtl/>
              </w:rPr>
              <w:t>ممتاز (متوفر وبأحسن المقاييس) - نقطة قوة</w:t>
            </w:r>
          </w:p>
        </w:tc>
        <w:tc>
          <w:tcPr>
            <w:tcW w:w="79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45946" w14:textId="58915016" w:rsidR="001707EB" w:rsidRPr="00505C0A" w:rsidRDefault="00274FA6" w:rsidP="001707EB">
            <w:pPr>
              <w:spacing w:after="0" w:line="240" w:lineRule="auto"/>
              <w:jc w:val="center"/>
              <w:rPr>
                <w:rFonts w:ascii="Calibri" w:eastAsia="Times New Roman" w:hAnsi="Calibri" w:cs="Calibri"/>
                <w:sz w:val="18"/>
                <w:szCs w:val="18"/>
                <w:rtl/>
              </w:rPr>
            </w:pPr>
            <w:r w:rsidRPr="00505C0A">
              <w:rPr>
                <w:rFonts w:ascii="Calibri" w:eastAsia="Times New Roman" w:hAnsi="Calibri" w:cs="Calibri" w:hint="cs"/>
                <w:sz w:val="18"/>
                <w:szCs w:val="18"/>
                <w:rtl/>
              </w:rPr>
              <w:t xml:space="preserve">التفسير </w:t>
            </w:r>
          </w:p>
        </w:tc>
      </w:tr>
      <w:tr w:rsidR="00505C0A" w:rsidRPr="00505C0A" w14:paraId="0D81D220" w14:textId="77777777" w:rsidTr="00BB12E4">
        <w:trPr>
          <w:trHeight w:val="377"/>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400FF468" w14:textId="77777777" w:rsidR="001707EB" w:rsidRPr="00505C0A" w:rsidRDefault="001707EB" w:rsidP="001707EB">
            <w:pPr>
              <w:bidi/>
              <w:spacing w:after="0" w:line="240" w:lineRule="auto"/>
              <w:rPr>
                <w:rFonts w:ascii="Calibri" w:eastAsia="Times New Roman" w:hAnsi="Calibri" w:cs="Calibri"/>
                <w:sz w:val="18"/>
                <w:szCs w:val="18"/>
              </w:rPr>
            </w:pPr>
            <w:r w:rsidRPr="00505C0A">
              <w:rPr>
                <w:rFonts w:ascii="Calibri" w:eastAsia="Times New Roman" w:hAnsi="Calibri" w:cs="Calibri"/>
                <w:sz w:val="18"/>
                <w:szCs w:val="18"/>
                <w:rtl/>
              </w:rPr>
              <w:t xml:space="preserve">توفر خطة استراتيجية وخطط توسع داخلي وخارجي  </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3F200A68" w14:textId="61E18BA7" w:rsidR="001707EB" w:rsidRPr="00505C0A" w:rsidRDefault="001707EB" w:rsidP="001707EB">
            <w:pPr>
              <w:spacing w:after="0" w:line="240" w:lineRule="auto"/>
              <w:jc w:val="center"/>
              <w:rPr>
                <w:rFonts w:ascii="Calibri" w:eastAsia="Times New Roman" w:hAnsi="Calibri" w:cs="Calibri"/>
                <w:b/>
                <w:bCs/>
                <w:sz w:val="18"/>
                <w:szCs w:val="18"/>
                <w:rtl/>
              </w:rPr>
            </w:pP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4B3BFC57" w14:textId="3647219E"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574C7729" w14:textId="0BB83E9F"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2B844CC4" w14:textId="12593D6C"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2D27804C" w14:textId="77777777" w:rsidTr="00BB12E4">
        <w:trPr>
          <w:trHeight w:val="28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4866BDB6"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توفر مهمة و رؤية مرتبطة مع الخطة الاستراتيجية الخاصة بالفرنشايز</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2888CFC7" w14:textId="0FAE7CDE" w:rsidR="001707EB" w:rsidRPr="00505C0A" w:rsidRDefault="001707EB" w:rsidP="001707EB">
            <w:pPr>
              <w:spacing w:after="0" w:line="240" w:lineRule="auto"/>
              <w:jc w:val="center"/>
              <w:rPr>
                <w:rFonts w:ascii="Calibri" w:eastAsia="Times New Roman" w:hAnsi="Calibri" w:cs="Calibri"/>
                <w:b/>
                <w:bCs/>
                <w:sz w:val="18"/>
                <w:szCs w:val="18"/>
                <w:rtl/>
              </w:rPr>
            </w:pP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2397C4E9" w14:textId="2E445CF2"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1069DA4A" w14:textId="24B77D08"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47E812D6" w14:textId="04962484"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3736E9E2" w14:textId="77777777" w:rsidTr="00BB12E4">
        <w:trPr>
          <w:trHeight w:val="28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5F71B44E"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 xml:space="preserve">وجود أهداف استراتيجية قابلة للقياس </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281F063B" w14:textId="5F01D17E" w:rsidR="001707EB" w:rsidRPr="00505C0A" w:rsidRDefault="001707EB" w:rsidP="001707EB">
            <w:pPr>
              <w:spacing w:after="0" w:line="240" w:lineRule="auto"/>
              <w:jc w:val="center"/>
              <w:rPr>
                <w:rFonts w:ascii="Calibri" w:eastAsia="Times New Roman" w:hAnsi="Calibri" w:cs="Calibri"/>
                <w:b/>
                <w:bCs/>
                <w:sz w:val="18"/>
                <w:szCs w:val="18"/>
                <w:rtl/>
              </w:rPr>
            </w:pP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493EBC81" w14:textId="76420D36"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06D28E1D" w14:textId="33F91908"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56A29B91" w14:textId="0F038BFC"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6A824D43" w14:textId="77777777" w:rsidTr="00BB12E4">
        <w:trPr>
          <w:trHeight w:val="28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50B765A2"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تحديد ميزانية عامة وخاصة بالنشاطات اليومية بالبناء على الخطة الاستراتيجية</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26C2CC39" w14:textId="2F1F3187" w:rsidR="001707EB" w:rsidRPr="00505C0A" w:rsidRDefault="001707EB" w:rsidP="001707EB">
            <w:pPr>
              <w:spacing w:after="0" w:line="240" w:lineRule="auto"/>
              <w:jc w:val="center"/>
              <w:rPr>
                <w:rFonts w:ascii="Calibri" w:eastAsia="Times New Roman" w:hAnsi="Calibri" w:cs="Calibri"/>
                <w:b/>
                <w:bCs/>
                <w:sz w:val="18"/>
                <w:szCs w:val="18"/>
                <w:rtl/>
              </w:rPr>
            </w:pP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1A216E6B" w14:textId="0C9444C7"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0F95ABD5" w14:textId="63CEB8CC"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7BEDBD40" w14:textId="161E0696"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1AD673CD" w14:textId="77777777" w:rsidTr="00BB12E4">
        <w:trPr>
          <w:trHeight w:val="28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23DAFDDA"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 xml:space="preserve">وجود خطط تسويق واتصال واعلام </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23494700" w14:textId="157FCE25" w:rsidR="001707EB" w:rsidRPr="00505C0A" w:rsidRDefault="001707EB" w:rsidP="001707EB">
            <w:pPr>
              <w:spacing w:after="0" w:line="240" w:lineRule="auto"/>
              <w:jc w:val="center"/>
              <w:rPr>
                <w:rFonts w:ascii="Calibri" w:eastAsia="Times New Roman" w:hAnsi="Calibri" w:cs="Calibri"/>
                <w:b/>
                <w:bCs/>
                <w:sz w:val="18"/>
                <w:szCs w:val="18"/>
                <w:rtl/>
              </w:rPr>
            </w:pP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4D358452" w14:textId="73B8D993"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192215E8" w14:textId="5ABBDA76"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4BAF3022" w14:textId="18EF5946"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060BD355" w14:textId="77777777" w:rsidTr="00BB12E4">
        <w:trPr>
          <w:trHeight w:val="413"/>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30254515"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وجود خطط للتطوير والتحسين قابلة للربط مع ممنوحي حق الامتياز المستقبليين</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20D806A8" w14:textId="1DCAFF47" w:rsidR="001707EB" w:rsidRPr="00505C0A" w:rsidRDefault="001707EB" w:rsidP="001707EB">
            <w:pPr>
              <w:spacing w:after="0" w:line="240" w:lineRule="auto"/>
              <w:jc w:val="center"/>
              <w:rPr>
                <w:rFonts w:ascii="Calibri" w:eastAsia="Times New Roman" w:hAnsi="Calibri" w:cs="Calibri"/>
                <w:b/>
                <w:bCs/>
                <w:sz w:val="18"/>
                <w:szCs w:val="18"/>
                <w:rtl/>
              </w:rPr>
            </w:pP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1A840E36" w14:textId="18AC1C6B"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5721E36A" w14:textId="63143117"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4A1E4362" w14:textId="31408F6C"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6CDD6840" w14:textId="77777777" w:rsidTr="00BB12E4">
        <w:trPr>
          <w:trHeight w:val="28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0EB7175C"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وجود توجه استراتيجي لتطوير ومنح حق الامتياز</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2107CFBC" w14:textId="0F3C2B63" w:rsidR="001707EB" w:rsidRPr="00505C0A" w:rsidRDefault="001707EB" w:rsidP="001707EB">
            <w:pPr>
              <w:spacing w:after="0" w:line="240" w:lineRule="auto"/>
              <w:jc w:val="center"/>
              <w:rPr>
                <w:rFonts w:ascii="Calibri" w:eastAsia="Times New Roman" w:hAnsi="Calibri" w:cs="Calibri"/>
                <w:b/>
                <w:bCs/>
                <w:sz w:val="18"/>
                <w:szCs w:val="18"/>
                <w:rtl/>
              </w:rPr>
            </w:pP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43B91253" w14:textId="6F40424B"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2E00C861" w14:textId="0FB0086F"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6F13FCFD" w14:textId="14CAF688"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5BEAA1AF" w14:textId="77777777" w:rsidTr="00BB12E4">
        <w:trPr>
          <w:trHeight w:val="413"/>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04F54049"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القدرة والدعم الادراي لتخصيص موازنة وتمويل عملية تطوير ومنح حق الامتياز</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FAFECB0" w14:textId="77777777" w:rsidR="001707EB" w:rsidRPr="00505C0A" w:rsidRDefault="001707EB" w:rsidP="001707EB">
            <w:pPr>
              <w:spacing w:after="0" w:line="240" w:lineRule="auto"/>
              <w:jc w:val="center"/>
              <w:rPr>
                <w:rFonts w:ascii="Calibri" w:eastAsia="Times New Roman" w:hAnsi="Calibri" w:cs="Calibri"/>
                <w:b/>
                <w:bCs/>
                <w:sz w:val="18"/>
                <w:szCs w:val="18"/>
                <w:rtl/>
              </w:rPr>
            </w:pPr>
            <w:r w:rsidRPr="00505C0A">
              <w:rPr>
                <w:rFonts w:ascii="Calibri" w:eastAsia="Times New Roman" w:hAnsi="Calibri" w:cs="Calibri"/>
                <w:b/>
                <w:bCs/>
                <w:sz w:val="18"/>
                <w:szCs w:val="18"/>
              </w:rPr>
              <w:t> </w:t>
            </w: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2B17F04F" w14:textId="1BBA5C26"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506ACE68" w14:textId="797F17A0"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2C7D3F1A" w14:textId="47FABF06"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6CDF3023" w14:textId="77777777" w:rsidTr="00BB12E4">
        <w:trPr>
          <w:trHeight w:val="440"/>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53499D3A"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الادارة معتنقة لقيم منح حق الامتياز وقادرة على تسويقها وتحفيز الغير على تبنيها</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A218E11" w14:textId="77777777" w:rsidR="001707EB" w:rsidRPr="00505C0A" w:rsidRDefault="001707EB" w:rsidP="001707EB">
            <w:pPr>
              <w:spacing w:after="0" w:line="240" w:lineRule="auto"/>
              <w:jc w:val="center"/>
              <w:rPr>
                <w:rFonts w:ascii="Calibri" w:eastAsia="Times New Roman" w:hAnsi="Calibri" w:cs="Calibri"/>
                <w:b/>
                <w:bCs/>
                <w:sz w:val="18"/>
                <w:szCs w:val="18"/>
                <w:rtl/>
              </w:rPr>
            </w:pPr>
            <w:r w:rsidRPr="00505C0A">
              <w:rPr>
                <w:rFonts w:ascii="Calibri" w:eastAsia="Times New Roman" w:hAnsi="Calibri" w:cs="Calibri"/>
                <w:b/>
                <w:bCs/>
                <w:sz w:val="18"/>
                <w:szCs w:val="18"/>
              </w:rPr>
              <w:t> </w:t>
            </w: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0453ED68" w14:textId="4063DC79"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22C77058" w14:textId="2CD9F39F"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582DB756" w14:textId="576DDD91"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138201ED" w14:textId="77777777" w:rsidTr="00BB12E4">
        <w:trPr>
          <w:trHeight w:val="28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49469D02"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 xml:space="preserve">توفر الهيكل التنظيمي </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5023DF4" w14:textId="77777777" w:rsidR="001707EB" w:rsidRPr="00505C0A" w:rsidRDefault="001707EB" w:rsidP="001707EB">
            <w:pPr>
              <w:spacing w:after="0" w:line="240" w:lineRule="auto"/>
              <w:jc w:val="center"/>
              <w:rPr>
                <w:rFonts w:ascii="Calibri" w:eastAsia="Times New Roman" w:hAnsi="Calibri" w:cs="Calibri"/>
                <w:b/>
                <w:bCs/>
                <w:sz w:val="18"/>
                <w:szCs w:val="18"/>
                <w:rtl/>
              </w:rPr>
            </w:pPr>
            <w:r w:rsidRPr="00505C0A">
              <w:rPr>
                <w:rFonts w:ascii="Calibri" w:eastAsia="Times New Roman" w:hAnsi="Calibri" w:cs="Calibri"/>
                <w:b/>
                <w:bCs/>
                <w:sz w:val="18"/>
                <w:szCs w:val="18"/>
              </w:rPr>
              <w:t> </w:t>
            </w: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320F8685" w14:textId="5C2A7151"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18A85DBB" w14:textId="7C3A1AFE"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0E20985E" w14:textId="520DF342"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7C9681C3" w14:textId="77777777" w:rsidTr="00BB12E4">
        <w:trPr>
          <w:trHeight w:val="28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7D90A847"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تناسب الهيكل التنظيمي مع المهام المؤسسية والخطط الاستراتيجية</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1949B10" w14:textId="77777777" w:rsidR="001707EB" w:rsidRPr="00505C0A" w:rsidRDefault="001707EB" w:rsidP="001707EB">
            <w:pPr>
              <w:spacing w:after="0" w:line="240" w:lineRule="auto"/>
              <w:jc w:val="center"/>
              <w:rPr>
                <w:rFonts w:ascii="Calibri" w:eastAsia="Times New Roman" w:hAnsi="Calibri" w:cs="Calibri"/>
                <w:b/>
                <w:bCs/>
                <w:sz w:val="18"/>
                <w:szCs w:val="18"/>
                <w:rtl/>
              </w:rPr>
            </w:pPr>
            <w:r w:rsidRPr="00505C0A">
              <w:rPr>
                <w:rFonts w:ascii="Calibri" w:eastAsia="Times New Roman" w:hAnsi="Calibri" w:cs="Calibri"/>
                <w:b/>
                <w:bCs/>
                <w:sz w:val="18"/>
                <w:szCs w:val="18"/>
              </w:rPr>
              <w:t> </w:t>
            </w: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2D0D849D" w14:textId="04C82D56"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7AA53FAB" w14:textId="2B981772"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30886BA6" w14:textId="634A11C1"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27B35F30" w14:textId="77777777" w:rsidTr="00BB12E4">
        <w:trPr>
          <w:trHeight w:val="28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34FD1A77"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وضوح المهام والمسؤوليات والتسلسل الاداري في الهيكل التنظيمي</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6CED0E2F" w14:textId="1FD45856" w:rsidR="001707EB" w:rsidRPr="00505C0A" w:rsidRDefault="001707EB" w:rsidP="001707EB">
            <w:pPr>
              <w:spacing w:after="0" w:line="240" w:lineRule="auto"/>
              <w:jc w:val="center"/>
              <w:rPr>
                <w:rFonts w:ascii="Calibri" w:eastAsia="Times New Roman" w:hAnsi="Calibri" w:cs="Calibri"/>
                <w:b/>
                <w:bCs/>
                <w:sz w:val="18"/>
                <w:szCs w:val="18"/>
                <w:rtl/>
              </w:rPr>
            </w:pP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5D4621CD" w14:textId="2E9B889A"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668B91B5" w14:textId="5B3C2D1D"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1361BD99" w14:textId="0E7FE335"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3B281F45" w14:textId="77777777" w:rsidTr="00BB12E4">
        <w:trPr>
          <w:trHeight w:val="28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27578EA7"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توفر بطاقات وصف وظيفي</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65086AD1" w14:textId="622ED157" w:rsidR="001707EB" w:rsidRPr="00505C0A" w:rsidRDefault="001707EB" w:rsidP="001707EB">
            <w:pPr>
              <w:spacing w:after="0" w:line="240" w:lineRule="auto"/>
              <w:jc w:val="center"/>
              <w:rPr>
                <w:rFonts w:ascii="Calibri" w:eastAsia="Times New Roman" w:hAnsi="Calibri" w:cs="Calibri"/>
                <w:b/>
                <w:bCs/>
                <w:sz w:val="18"/>
                <w:szCs w:val="18"/>
                <w:rtl/>
              </w:rPr>
            </w:pP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0EF6BF14" w14:textId="6925976B"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2B0D0C01" w14:textId="2A325CF9"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2E923C82" w14:textId="304D8D4C"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3D7F0F33" w14:textId="77777777" w:rsidTr="00BB12E4">
        <w:trPr>
          <w:trHeight w:val="28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0D445DF4"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 xml:space="preserve">وجود نظام فعال لادارة الموارد البشرية </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12D522D9" w14:textId="012DD4F7" w:rsidR="001707EB" w:rsidRPr="00505C0A" w:rsidRDefault="001707EB" w:rsidP="001707EB">
            <w:pPr>
              <w:spacing w:after="0" w:line="240" w:lineRule="auto"/>
              <w:jc w:val="center"/>
              <w:rPr>
                <w:rFonts w:ascii="Calibri" w:eastAsia="Times New Roman" w:hAnsi="Calibri" w:cs="Calibri"/>
                <w:b/>
                <w:bCs/>
                <w:sz w:val="18"/>
                <w:szCs w:val="18"/>
                <w:rtl/>
              </w:rPr>
            </w:pP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15A6A412" w14:textId="0A693549"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34F0F3B9" w14:textId="63713E20"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1AC2C7FE" w14:textId="3921DEE8"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7573F9EB" w14:textId="77777777" w:rsidTr="00BB12E4">
        <w:trPr>
          <w:trHeight w:val="28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4E76ECA5"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فعالية ووجود المهام المساندة (قسم او موظف مسؤول عن الموارد البشرية, المشتريات, التسويق وغيره)</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43615CF8" w14:textId="0C929F22" w:rsidR="001707EB" w:rsidRPr="00505C0A" w:rsidRDefault="001707EB" w:rsidP="001707EB">
            <w:pPr>
              <w:spacing w:after="0" w:line="240" w:lineRule="auto"/>
              <w:jc w:val="center"/>
              <w:rPr>
                <w:rFonts w:ascii="Calibri" w:eastAsia="Times New Roman" w:hAnsi="Calibri" w:cs="Calibri"/>
                <w:b/>
                <w:bCs/>
                <w:sz w:val="18"/>
                <w:szCs w:val="18"/>
                <w:rtl/>
              </w:rPr>
            </w:pP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09386692" w14:textId="275BECA8"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53C3A5A9" w14:textId="4B52177D"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000000" w:fill="FFFFFF"/>
            <w:vAlign w:val="center"/>
          </w:tcPr>
          <w:p w14:paraId="13B72E32" w14:textId="564FB7FC"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79234E88" w14:textId="77777777" w:rsidTr="00BB12E4">
        <w:trPr>
          <w:trHeight w:val="476"/>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55DBABEE" w14:textId="77777777" w:rsidR="001707EB" w:rsidRPr="00505C0A" w:rsidRDefault="001707EB" w:rsidP="001707EB">
            <w:pPr>
              <w:bidi/>
              <w:spacing w:after="0" w:line="240" w:lineRule="auto"/>
              <w:rPr>
                <w:rFonts w:ascii="Calibri" w:eastAsia="Times New Roman" w:hAnsi="Calibri" w:cs="Calibri"/>
                <w:sz w:val="18"/>
                <w:szCs w:val="18"/>
              </w:rPr>
            </w:pPr>
            <w:r w:rsidRPr="00505C0A">
              <w:rPr>
                <w:rFonts w:ascii="Calibri" w:eastAsia="Times New Roman" w:hAnsi="Calibri" w:cs="Calibri"/>
                <w:sz w:val="18"/>
                <w:szCs w:val="18"/>
                <w:rtl/>
              </w:rPr>
              <w:t>توفر اجراءات وسياسات العمل التي تخص العمليات الرئيسية للمؤسسة (</w:t>
            </w:r>
            <w:r w:rsidRPr="00505C0A">
              <w:rPr>
                <w:rFonts w:ascii="Calibri" w:eastAsia="Times New Roman" w:hAnsi="Calibri" w:cs="Calibri"/>
                <w:sz w:val="18"/>
                <w:szCs w:val="18"/>
              </w:rPr>
              <w:t>Key Operations</w:t>
            </w:r>
            <w:r w:rsidRPr="00505C0A">
              <w:rPr>
                <w:rFonts w:ascii="Calibri" w:eastAsia="Times New Roman" w:hAnsi="Calibri" w:cs="Calibri"/>
                <w:sz w:val="18"/>
                <w:szCs w:val="18"/>
                <w:rtl/>
              </w:rPr>
              <w:t>)</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675FA6BF" w14:textId="06324D1C" w:rsidR="001707EB" w:rsidRPr="00505C0A" w:rsidRDefault="001707EB" w:rsidP="001707EB">
            <w:pPr>
              <w:spacing w:after="0" w:line="240" w:lineRule="auto"/>
              <w:jc w:val="center"/>
              <w:rPr>
                <w:rFonts w:ascii="Calibri" w:eastAsia="Times New Roman" w:hAnsi="Calibri" w:cs="Calibri"/>
                <w:b/>
                <w:bCs/>
                <w:sz w:val="18"/>
                <w:szCs w:val="18"/>
                <w:rtl/>
              </w:rPr>
            </w:pP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5B8CCCB2" w14:textId="7667C660"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4395A44D" w14:textId="40AE3659"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5ECCFD6E" w14:textId="745D7714"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16D15AB4" w14:textId="77777777" w:rsidTr="00BB12E4">
        <w:trPr>
          <w:trHeight w:val="440"/>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5A88B4FC"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وجود نظام للادارة المالية والمحاسبة</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499411DF" w14:textId="21D395E0" w:rsidR="001707EB" w:rsidRPr="00505C0A" w:rsidRDefault="001707EB" w:rsidP="001707EB">
            <w:pPr>
              <w:spacing w:after="0" w:line="240" w:lineRule="auto"/>
              <w:jc w:val="center"/>
              <w:rPr>
                <w:rFonts w:ascii="Calibri" w:eastAsia="Times New Roman" w:hAnsi="Calibri" w:cs="Calibri"/>
                <w:b/>
                <w:bCs/>
                <w:sz w:val="18"/>
                <w:szCs w:val="18"/>
                <w:rtl/>
              </w:rPr>
            </w:pP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507E682F" w14:textId="35BCAA07"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1C6FBA8D" w14:textId="668FCD1C"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05548725" w14:textId="52C4E4F1"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41240CE3" w14:textId="77777777" w:rsidTr="00BB12E4">
        <w:trPr>
          <w:trHeight w:val="28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78917112"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وجود نظام مالي محوسب</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7EABBCE4" w14:textId="6EF06890" w:rsidR="001707EB" w:rsidRPr="00505C0A" w:rsidRDefault="001707EB" w:rsidP="001707EB">
            <w:pPr>
              <w:spacing w:after="0" w:line="240" w:lineRule="auto"/>
              <w:jc w:val="center"/>
              <w:rPr>
                <w:rFonts w:ascii="Calibri" w:eastAsia="Times New Roman" w:hAnsi="Calibri" w:cs="Calibri"/>
                <w:b/>
                <w:bCs/>
                <w:sz w:val="18"/>
                <w:szCs w:val="18"/>
                <w:rtl/>
              </w:rPr>
            </w:pP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1D7A72B0" w14:textId="0D00B36F"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7D8E8727" w14:textId="4D81F0D3"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5FE3CC5E" w14:textId="4D298937"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6D7FC5CE" w14:textId="77777777" w:rsidTr="00BB12E4">
        <w:trPr>
          <w:trHeight w:val="28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1F0F3908"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عملية اعداد تقارير مالية دورية</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260BB635" w14:textId="1EF10BE3" w:rsidR="001707EB" w:rsidRPr="00505C0A" w:rsidRDefault="001707EB" w:rsidP="001707EB">
            <w:pPr>
              <w:spacing w:after="0" w:line="240" w:lineRule="auto"/>
              <w:jc w:val="center"/>
              <w:rPr>
                <w:rFonts w:ascii="Calibri" w:eastAsia="Times New Roman" w:hAnsi="Calibri" w:cs="Calibri"/>
                <w:b/>
                <w:bCs/>
                <w:sz w:val="18"/>
                <w:szCs w:val="18"/>
                <w:rtl/>
              </w:rPr>
            </w:pP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2A59E1FA" w14:textId="6826434F"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553EFBAD" w14:textId="4432B3BD"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6C49FD1A" w14:textId="17E841D8"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6CE99E81" w14:textId="77777777" w:rsidTr="00BB12E4">
        <w:trPr>
          <w:trHeight w:val="576"/>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59D45750" w14:textId="110B90DE"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توظيف التكنولوجيا في ادارة عمليات التواصل الداخلية والخارجية (</w:t>
            </w:r>
            <w:r w:rsidRPr="00505C0A">
              <w:rPr>
                <w:rFonts w:ascii="Calibri" w:eastAsia="Times New Roman" w:hAnsi="Calibri" w:cs="Calibri"/>
                <w:sz w:val="18"/>
                <w:szCs w:val="18"/>
              </w:rPr>
              <w:t xml:space="preserve">Emails and </w:t>
            </w:r>
            <w:r w:rsidR="00E378C1" w:rsidRPr="00505C0A">
              <w:rPr>
                <w:rFonts w:ascii="Calibri" w:eastAsia="Times New Roman" w:hAnsi="Calibri" w:cs="Calibri"/>
                <w:sz w:val="18"/>
                <w:szCs w:val="18"/>
              </w:rPr>
              <w:t>Conference</w:t>
            </w:r>
            <w:r w:rsidRPr="00505C0A">
              <w:rPr>
                <w:rFonts w:ascii="Calibri" w:eastAsia="Times New Roman" w:hAnsi="Calibri" w:cs="Calibri"/>
                <w:sz w:val="18"/>
                <w:szCs w:val="18"/>
                <w:rtl/>
              </w:rPr>
              <w:t xml:space="preserve"> </w:t>
            </w:r>
            <w:r w:rsidRPr="00505C0A">
              <w:rPr>
                <w:rFonts w:ascii="Calibri" w:eastAsia="Times New Roman" w:hAnsi="Calibri" w:cs="Calibri"/>
                <w:sz w:val="18"/>
                <w:szCs w:val="18"/>
              </w:rPr>
              <w:t>Calls</w:t>
            </w:r>
            <w:r w:rsidRPr="00505C0A">
              <w:rPr>
                <w:rFonts w:ascii="Calibri" w:eastAsia="Times New Roman" w:hAnsi="Calibri" w:cs="Calibri"/>
                <w:sz w:val="18"/>
                <w:szCs w:val="18"/>
                <w:rtl/>
              </w:rPr>
              <w:t>)</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42266C0F" w14:textId="03D4C7C5" w:rsidR="001707EB" w:rsidRPr="00505C0A" w:rsidRDefault="001707EB" w:rsidP="001707EB">
            <w:pPr>
              <w:spacing w:after="0" w:line="240" w:lineRule="auto"/>
              <w:jc w:val="center"/>
              <w:rPr>
                <w:rFonts w:ascii="Calibri" w:eastAsia="Times New Roman" w:hAnsi="Calibri" w:cs="Calibri"/>
                <w:b/>
                <w:bCs/>
                <w:sz w:val="18"/>
                <w:szCs w:val="18"/>
                <w:rtl/>
              </w:rPr>
            </w:pP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570C46AD" w14:textId="2CCE5D0F"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0D0042C7" w14:textId="618E57E2"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5E0E7D4B" w14:textId="2061C34E"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4D09291A" w14:textId="77777777" w:rsidTr="00BB12E4">
        <w:trPr>
          <w:trHeight w:val="440"/>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5972A928"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وجود أدلة وتعلميات لضبط الجودة والسلامة العامة</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1ED04BC2" w14:textId="1C03027D" w:rsidR="001707EB" w:rsidRPr="00505C0A" w:rsidRDefault="001707EB" w:rsidP="001707EB">
            <w:pPr>
              <w:spacing w:after="0" w:line="240" w:lineRule="auto"/>
              <w:jc w:val="center"/>
              <w:rPr>
                <w:rFonts w:ascii="Calibri" w:eastAsia="Times New Roman" w:hAnsi="Calibri" w:cs="Calibri"/>
                <w:b/>
                <w:bCs/>
                <w:sz w:val="18"/>
                <w:szCs w:val="18"/>
                <w:rtl/>
              </w:rPr>
            </w:pP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37F71E5B" w14:textId="25968F45"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1E544A79" w14:textId="4CE26DAE"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22B9CD64" w14:textId="15007057"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6D84B52E" w14:textId="77777777" w:rsidTr="00BB12E4">
        <w:trPr>
          <w:trHeight w:val="395"/>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737AB7FD"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وجود آلية لتقييم وادارة العملاء الحاليين وعملاء الفرنشايز المستقبليين</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45F1542E" w14:textId="671FC088" w:rsidR="001707EB" w:rsidRPr="00505C0A" w:rsidRDefault="001707EB" w:rsidP="001707EB">
            <w:pPr>
              <w:spacing w:after="0" w:line="240" w:lineRule="auto"/>
              <w:jc w:val="center"/>
              <w:rPr>
                <w:rFonts w:ascii="Calibri" w:eastAsia="Times New Roman" w:hAnsi="Calibri" w:cs="Calibri"/>
                <w:b/>
                <w:bCs/>
                <w:sz w:val="18"/>
                <w:szCs w:val="18"/>
                <w:rtl/>
              </w:rPr>
            </w:pP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56373882" w14:textId="0F8E74B3"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1F7FBE3A" w14:textId="59398ACB"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02B1793C" w14:textId="3A8346A2"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6F41E11A" w14:textId="77777777" w:rsidTr="00BB12E4">
        <w:trPr>
          <w:trHeight w:val="28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1727A35F"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وجود آلية لقياس رضا الموظفين الحاليين وموظفي الفرنشايز</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66B32F14" w14:textId="541FBF80" w:rsidR="001707EB" w:rsidRPr="00505C0A" w:rsidRDefault="001707EB" w:rsidP="001707EB">
            <w:pPr>
              <w:spacing w:after="0" w:line="240" w:lineRule="auto"/>
              <w:jc w:val="center"/>
              <w:rPr>
                <w:rFonts w:ascii="Calibri" w:eastAsia="Times New Roman" w:hAnsi="Calibri" w:cs="Calibri"/>
                <w:b/>
                <w:bCs/>
                <w:sz w:val="18"/>
                <w:szCs w:val="18"/>
                <w:rtl/>
              </w:rPr>
            </w:pP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0321FB9E" w14:textId="74F773BB"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49BE9EB6" w14:textId="0EAF4504"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30DB7C72" w14:textId="482A0283"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3585430F" w14:textId="77777777" w:rsidTr="00BB12E4">
        <w:trPr>
          <w:trHeight w:val="28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4D658B6B"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وجود عقود قانونية موثقة لادارة عملية منح حق الامتياز</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4BA27424" w14:textId="64A71051" w:rsidR="001707EB" w:rsidRPr="00505C0A" w:rsidRDefault="001707EB" w:rsidP="001707EB">
            <w:pPr>
              <w:spacing w:after="0" w:line="240" w:lineRule="auto"/>
              <w:jc w:val="center"/>
              <w:rPr>
                <w:rFonts w:ascii="Calibri" w:eastAsia="Times New Roman" w:hAnsi="Calibri" w:cs="Calibri"/>
                <w:b/>
                <w:bCs/>
                <w:sz w:val="18"/>
                <w:szCs w:val="18"/>
                <w:rtl/>
              </w:rPr>
            </w:pP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324E74FA" w14:textId="20EDFA46"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06EA63E1" w14:textId="33500C20"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69066608" w14:textId="610260FF"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4E64A7FF" w14:textId="77777777" w:rsidTr="00BB12E4">
        <w:trPr>
          <w:trHeight w:val="431"/>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546A5D7B"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وجود علامة تجارية مسجلة وقابلة للتسجيل في البلدان الأخرى</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0F911905" w14:textId="324F9D3B" w:rsidR="001707EB" w:rsidRPr="00505C0A" w:rsidRDefault="001707EB" w:rsidP="001707EB">
            <w:pPr>
              <w:spacing w:after="0" w:line="240" w:lineRule="auto"/>
              <w:jc w:val="center"/>
              <w:rPr>
                <w:rFonts w:ascii="Calibri" w:eastAsia="Times New Roman" w:hAnsi="Calibri" w:cs="Calibri"/>
                <w:b/>
                <w:bCs/>
                <w:sz w:val="18"/>
                <w:szCs w:val="18"/>
                <w:rtl/>
              </w:rPr>
            </w:pP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4C79866B" w14:textId="5B499E6D"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6D269A26" w14:textId="786F2775"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7CF4977E" w14:textId="7829D8CD"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3CCAB465" w14:textId="77777777" w:rsidTr="00BB12E4">
        <w:trPr>
          <w:trHeight w:val="28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068DB8C8"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وجود نظام تسعير واضح يشمل جميع المنتجات والخدمات</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05F68DA7" w14:textId="4FC4DD83" w:rsidR="001707EB" w:rsidRPr="00505C0A" w:rsidRDefault="001707EB" w:rsidP="001707EB">
            <w:pPr>
              <w:spacing w:after="0" w:line="240" w:lineRule="auto"/>
              <w:jc w:val="center"/>
              <w:rPr>
                <w:rFonts w:ascii="Calibri" w:eastAsia="Times New Roman" w:hAnsi="Calibri" w:cs="Calibri"/>
                <w:b/>
                <w:bCs/>
                <w:sz w:val="18"/>
                <w:szCs w:val="18"/>
                <w:rtl/>
              </w:rPr>
            </w:pP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5EA4ED99" w14:textId="40CB3BE0"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783BEDAE" w14:textId="12CF9672"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2E1A2A04" w14:textId="334FADE9"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7DE9AAB6" w14:textId="77777777" w:rsidTr="00BB12E4">
        <w:trPr>
          <w:trHeight w:val="494"/>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47775178"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 xml:space="preserve">وجود قائمة تضم الموردين والموزعين المعتمدين ومعايير اعتماد الموردين </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477D4D13" w14:textId="21DB9AD7" w:rsidR="001707EB" w:rsidRPr="00505C0A" w:rsidRDefault="001707EB" w:rsidP="001707EB">
            <w:pPr>
              <w:spacing w:after="0" w:line="240" w:lineRule="auto"/>
              <w:jc w:val="center"/>
              <w:rPr>
                <w:rFonts w:ascii="Calibri" w:eastAsia="Times New Roman" w:hAnsi="Calibri" w:cs="Calibri"/>
                <w:b/>
                <w:bCs/>
                <w:sz w:val="18"/>
                <w:szCs w:val="18"/>
                <w:rtl/>
              </w:rPr>
            </w:pP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2D029BA2" w14:textId="2FF33F99"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58196580" w14:textId="22A1B040"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6157BC8F" w14:textId="4E72BBF6"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567FF317" w14:textId="77777777" w:rsidTr="00BB12E4">
        <w:trPr>
          <w:trHeight w:val="28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28B7BF57" w14:textId="78D7CCAF" w:rsidR="001707EB" w:rsidRPr="00505C0A" w:rsidRDefault="001707EB" w:rsidP="001707EB">
            <w:pPr>
              <w:bidi/>
              <w:spacing w:after="0" w:line="240" w:lineRule="auto"/>
              <w:rPr>
                <w:rFonts w:ascii="Calibri" w:eastAsia="Times New Roman" w:hAnsi="Calibri" w:cs="Calibri"/>
                <w:sz w:val="18"/>
                <w:szCs w:val="18"/>
              </w:rPr>
            </w:pPr>
            <w:r w:rsidRPr="00505C0A">
              <w:rPr>
                <w:rFonts w:ascii="Calibri" w:eastAsia="Times New Roman" w:hAnsi="Calibri" w:cs="Calibri"/>
                <w:sz w:val="18"/>
                <w:szCs w:val="18"/>
                <w:rtl/>
              </w:rPr>
              <w:lastRenderedPageBreak/>
              <w:t>المبيعات في زيادة سنوية</w:t>
            </w:r>
            <w:r w:rsidR="007C6237" w:rsidRPr="00505C0A">
              <w:rPr>
                <w:rStyle w:val="FootnoteReference"/>
                <w:rFonts w:ascii="Calibri" w:eastAsia="Times New Roman" w:hAnsi="Calibri" w:cs="Calibri"/>
                <w:sz w:val="18"/>
                <w:szCs w:val="18"/>
                <w:rtl/>
              </w:rPr>
              <w:footnoteReference w:id="1"/>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2C3424CE" w14:textId="0F33D3AC" w:rsidR="001707EB" w:rsidRPr="00505C0A" w:rsidRDefault="001707EB" w:rsidP="001707EB">
            <w:pPr>
              <w:spacing w:after="0" w:line="240" w:lineRule="auto"/>
              <w:jc w:val="center"/>
              <w:rPr>
                <w:rFonts w:ascii="Calibri" w:eastAsia="Times New Roman" w:hAnsi="Calibri" w:cs="Calibri"/>
                <w:b/>
                <w:bCs/>
                <w:sz w:val="18"/>
                <w:szCs w:val="18"/>
                <w:rtl/>
              </w:rPr>
            </w:pP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6774AF27" w14:textId="686BEB6E"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02704D7A" w14:textId="761395EF"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295900C9" w14:textId="76E97AA9"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0035861E" w14:textId="77777777" w:rsidTr="00BB12E4">
        <w:trPr>
          <w:trHeight w:val="350"/>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059DA28F" w14:textId="4A197B1A"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ربحية المشروع بالنسبة لمتوسط ربحية القطاع</w:t>
            </w:r>
            <w:r w:rsidR="007C6237" w:rsidRPr="00505C0A">
              <w:rPr>
                <w:rStyle w:val="FootnoteReference"/>
                <w:rFonts w:ascii="Calibri" w:eastAsia="Times New Roman" w:hAnsi="Calibri" w:cs="Calibri"/>
                <w:sz w:val="18"/>
                <w:szCs w:val="18"/>
                <w:rtl/>
              </w:rPr>
              <w:footnoteReference w:id="2"/>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0B71FC54" w14:textId="3A440117" w:rsidR="001707EB" w:rsidRPr="00505C0A" w:rsidRDefault="001707EB" w:rsidP="001707EB">
            <w:pPr>
              <w:spacing w:after="0" w:line="240" w:lineRule="auto"/>
              <w:jc w:val="center"/>
              <w:rPr>
                <w:rFonts w:ascii="Calibri" w:eastAsia="Times New Roman" w:hAnsi="Calibri" w:cs="Calibri"/>
                <w:b/>
                <w:bCs/>
                <w:sz w:val="18"/>
                <w:szCs w:val="18"/>
                <w:rtl/>
              </w:rPr>
            </w:pP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2EE9D4B8" w14:textId="7737FF24"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5B926524" w14:textId="512E45C9"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1A3F0F2A" w14:textId="524C38DD"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4368348C" w14:textId="77777777" w:rsidTr="00BB12E4">
        <w:trPr>
          <w:trHeight w:val="28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2066E7CB"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نجح المشروع في استقطاب مستثمرين او مهتمين بفتح فروع جديدة او تمكن من فتح أكثر من فرع حتى الآن</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26D727BF" w14:textId="052F9643" w:rsidR="001707EB" w:rsidRPr="00505C0A" w:rsidRDefault="001707EB" w:rsidP="001707EB">
            <w:pPr>
              <w:spacing w:after="0" w:line="240" w:lineRule="auto"/>
              <w:jc w:val="center"/>
              <w:rPr>
                <w:rFonts w:ascii="Calibri" w:eastAsia="Times New Roman" w:hAnsi="Calibri" w:cs="Calibri"/>
                <w:b/>
                <w:bCs/>
                <w:sz w:val="18"/>
                <w:szCs w:val="18"/>
                <w:rtl/>
              </w:rPr>
            </w:pP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271C99D0" w14:textId="04F9FB6F"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0F4588B9" w14:textId="0AAF5FC7"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799AD19C" w14:textId="5DEA9051"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3CA931D2" w14:textId="77777777" w:rsidTr="00BB12E4">
        <w:trPr>
          <w:trHeight w:val="576"/>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0FB4C7D6"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سمعة المشروع على مواقع التقييم المتخصصة ومواقع التواصل الاجتماعي (</w:t>
            </w:r>
            <w:r w:rsidRPr="00505C0A">
              <w:rPr>
                <w:rFonts w:ascii="Calibri" w:eastAsia="Times New Roman" w:hAnsi="Calibri" w:cs="Calibri"/>
                <w:sz w:val="18"/>
                <w:szCs w:val="18"/>
              </w:rPr>
              <w:t>TripAdvisor</w:t>
            </w:r>
            <w:r w:rsidRPr="00505C0A">
              <w:rPr>
                <w:rFonts w:ascii="Calibri" w:eastAsia="Times New Roman" w:hAnsi="Calibri" w:cs="Calibri"/>
                <w:sz w:val="18"/>
                <w:szCs w:val="18"/>
                <w:rtl/>
              </w:rPr>
              <w:t xml:space="preserve">, </w:t>
            </w:r>
            <w:r w:rsidRPr="00505C0A">
              <w:rPr>
                <w:rFonts w:ascii="Calibri" w:eastAsia="Times New Roman" w:hAnsi="Calibri" w:cs="Calibri"/>
                <w:sz w:val="18"/>
                <w:szCs w:val="18"/>
              </w:rPr>
              <w:t>Google Review</w:t>
            </w:r>
            <w:r w:rsidRPr="00505C0A">
              <w:rPr>
                <w:rFonts w:ascii="Calibri" w:eastAsia="Times New Roman" w:hAnsi="Calibri" w:cs="Calibri"/>
                <w:sz w:val="18"/>
                <w:szCs w:val="18"/>
                <w:rtl/>
              </w:rPr>
              <w:t xml:space="preserve"> وغيره)</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25632294" w14:textId="3B123A1D" w:rsidR="001707EB" w:rsidRPr="00505C0A" w:rsidRDefault="001707EB" w:rsidP="001707EB">
            <w:pPr>
              <w:spacing w:after="0" w:line="240" w:lineRule="auto"/>
              <w:jc w:val="center"/>
              <w:rPr>
                <w:rFonts w:ascii="Calibri" w:eastAsia="Times New Roman" w:hAnsi="Calibri" w:cs="Calibri"/>
                <w:b/>
                <w:bCs/>
                <w:sz w:val="18"/>
                <w:szCs w:val="18"/>
                <w:rtl/>
              </w:rPr>
            </w:pP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67324654" w14:textId="2146FADA"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0EC0F80F" w14:textId="71388B5A"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1BF90E60" w14:textId="0DA44004"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680E484F" w14:textId="77777777" w:rsidTr="00BB12E4">
        <w:trPr>
          <w:trHeight w:val="28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41E920ED"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 xml:space="preserve">وجود هوية مؤسسية مرجعية للمشروع وموثقة ومعكوسة على التصميمات والمطبوعات </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27A1038F" w14:textId="7A6D3F9C" w:rsidR="001707EB" w:rsidRPr="00505C0A" w:rsidRDefault="001707EB" w:rsidP="001707EB">
            <w:pPr>
              <w:spacing w:after="0" w:line="240" w:lineRule="auto"/>
              <w:jc w:val="center"/>
              <w:rPr>
                <w:rFonts w:ascii="Calibri" w:eastAsia="Times New Roman" w:hAnsi="Calibri" w:cs="Calibri"/>
                <w:b/>
                <w:bCs/>
                <w:sz w:val="18"/>
                <w:szCs w:val="18"/>
                <w:rtl/>
              </w:rPr>
            </w:pP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67124828" w14:textId="00E20883"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4367241C" w14:textId="1807DE26"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66E1307E" w14:textId="454C37DC"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414155BC" w14:textId="77777777" w:rsidTr="00BB12E4">
        <w:trPr>
          <w:trHeight w:val="28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06F8E62E"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وجود ديكورات وطابع مميز وقابل للتطبيق في الفرنشايز  وموثق بدليل مرجعي</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5A32045" w14:textId="77777777" w:rsidR="001707EB" w:rsidRPr="00505C0A" w:rsidRDefault="001707EB" w:rsidP="001707EB">
            <w:pPr>
              <w:spacing w:after="0" w:line="240" w:lineRule="auto"/>
              <w:jc w:val="center"/>
              <w:rPr>
                <w:rFonts w:ascii="Calibri" w:eastAsia="Times New Roman" w:hAnsi="Calibri" w:cs="Calibri"/>
                <w:b/>
                <w:bCs/>
                <w:sz w:val="18"/>
                <w:szCs w:val="18"/>
                <w:rtl/>
              </w:rPr>
            </w:pPr>
            <w:r w:rsidRPr="00505C0A">
              <w:rPr>
                <w:rFonts w:ascii="Calibri" w:eastAsia="Times New Roman" w:hAnsi="Calibri" w:cs="Calibri"/>
                <w:b/>
                <w:bCs/>
                <w:sz w:val="18"/>
                <w:szCs w:val="18"/>
              </w:rPr>
              <w:t> </w:t>
            </w: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2E19BB54" w14:textId="24E507E9"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2C344B33" w14:textId="25B8280B"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6D35BA84" w14:textId="4C2E4274"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3BE60979" w14:textId="77777777" w:rsidTr="00BB12E4">
        <w:trPr>
          <w:trHeight w:val="576"/>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0282E9D6"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الميزة التنافسية قابلة للنقل عبر البلدان والفروع من خلال منح الامتياز</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35176BA" w14:textId="77777777" w:rsidR="001707EB" w:rsidRPr="00505C0A" w:rsidRDefault="001707EB" w:rsidP="001707EB">
            <w:pPr>
              <w:spacing w:after="0" w:line="240" w:lineRule="auto"/>
              <w:jc w:val="center"/>
              <w:rPr>
                <w:rFonts w:ascii="Calibri" w:eastAsia="Times New Roman" w:hAnsi="Calibri" w:cs="Calibri"/>
                <w:b/>
                <w:bCs/>
                <w:sz w:val="18"/>
                <w:szCs w:val="18"/>
                <w:rtl/>
              </w:rPr>
            </w:pPr>
            <w:r w:rsidRPr="00505C0A">
              <w:rPr>
                <w:rFonts w:ascii="Calibri" w:eastAsia="Times New Roman" w:hAnsi="Calibri" w:cs="Calibri"/>
                <w:b/>
                <w:bCs/>
                <w:sz w:val="18"/>
                <w:szCs w:val="18"/>
              </w:rPr>
              <w:t> </w:t>
            </w: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1744C26C" w14:textId="7D73E2FB"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43E37596" w14:textId="59611BC9"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0822D8DB" w14:textId="016D4E4A"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1272A433" w14:textId="77777777" w:rsidTr="00BB12E4">
        <w:trPr>
          <w:trHeight w:val="28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03063E7A"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توفر تخمين لرأس المال الكلي المطلوب من ممنوحي حق الامتياز  المستقبليين</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19787CB" w14:textId="77777777" w:rsidR="001707EB" w:rsidRPr="00505C0A" w:rsidRDefault="001707EB" w:rsidP="001707EB">
            <w:pPr>
              <w:spacing w:after="0" w:line="240" w:lineRule="auto"/>
              <w:jc w:val="center"/>
              <w:rPr>
                <w:rFonts w:ascii="Calibri" w:eastAsia="Times New Roman" w:hAnsi="Calibri" w:cs="Calibri"/>
                <w:b/>
                <w:bCs/>
                <w:sz w:val="18"/>
                <w:szCs w:val="18"/>
                <w:rtl/>
              </w:rPr>
            </w:pPr>
            <w:r w:rsidRPr="00505C0A">
              <w:rPr>
                <w:rFonts w:ascii="Calibri" w:eastAsia="Times New Roman" w:hAnsi="Calibri" w:cs="Calibri"/>
                <w:b/>
                <w:bCs/>
                <w:sz w:val="18"/>
                <w:szCs w:val="18"/>
              </w:rPr>
              <w:t> </w:t>
            </w: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4D413670" w14:textId="59E99570"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59D2404D" w14:textId="2AB76D51"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71F9AD1A" w14:textId="61D7B13D"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4FA27FA3" w14:textId="77777777" w:rsidTr="00BB12E4">
        <w:trPr>
          <w:trHeight w:val="28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531205C7"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توفر الكادر المناسب من حيث العدد</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574878B" w14:textId="77777777" w:rsidR="001707EB" w:rsidRPr="00505C0A" w:rsidRDefault="001707EB" w:rsidP="001707EB">
            <w:pPr>
              <w:spacing w:after="0" w:line="240" w:lineRule="auto"/>
              <w:jc w:val="center"/>
              <w:rPr>
                <w:rFonts w:ascii="Calibri" w:eastAsia="Times New Roman" w:hAnsi="Calibri" w:cs="Calibri"/>
                <w:b/>
                <w:bCs/>
                <w:sz w:val="18"/>
                <w:szCs w:val="18"/>
                <w:rtl/>
              </w:rPr>
            </w:pPr>
            <w:r w:rsidRPr="00505C0A">
              <w:rPr>
                <w:rFonts w:ascii="Calibri" w:eastAsia="Times New Roman" w:hAnsi="Calibri" w:cs="Calibri"/>
                <w:b/>
                <w:bCs/>
                <w:sz w:val="18"/>
                <w:szCs w:val="18"/>
              </w:rPr>
              <w:t> </w:t>
            </w: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1280E10D" w14:textId="7AE6D8D8"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75466571" w14:textId="15E12F78"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28AEA952" w14:textId="7116E1CB"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17A2FD4F" w14:textId="77777777" w:rsidTr="00BB12E4">
        <w:trPr>
          <w:trHeight w:val="28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280769AE"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توفر الكادر المؤهل لانجاز المهام</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F6E0D68" w14:textId="77777777" w:rsidR="001707EB" w:rsidRPr="00505C0A" w:rsidRDefault="001707EB" w:rsidP="001707EB">
            <w:pPr>
              <w:spacing w:after="0" w:line="240" w:lineRule="auto"/>
              <w:jc w:val="center"/>
              <w:rPr>
                <w:rFonts w:ascii="Calibri" w:eastAsia="Times New Roman" w:hAnsi="Calibri" w:cs="Calibri"/>
                <w:b/>
                <w:bCs/>
                <w:sz w:val="18"/>
                <w:szCs w:val="18"/>
                <w:rtl/>
              </w:rPr>
            </w:pPr>
            <w:r w:rsidRPr="00505C0A">
              <w:rPr>
                <w:rFonts w:ascii="Calibri" w:eastAsia="Times New Roman" w:hAnsi="Calibri" w:cs="Calibri"/>
                <w:b/>
                <w:bCs/>
                <w:sz w:val="18"/>
                <w:szCs w:val="18"/>
              </w:rPr>
              <w:t> </w:t>
            </w: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7C051669" w14:textId="3BC81356"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6A39ACDC" w14:textId="4B55F5EB"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41A9515C" w14:textId="0519D6E6"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2B48E787" w14:textId="77777777" w:rsidTr="00BB12E4">
        <w:trPr>
          <w:trHeight w:val="28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62DC6CBB"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وجود خطة تدريب سنوية</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D442224" w14:textId="77777777" w:rsidR="001707EB" w:rsidRPr="00505C0A" w:rsidRDefault="001707EB" w:rsidP="001707EB">
            <w:pPr>
              <w:spacing w:after="0" w:line="240" w:lineRule="auto"/>
              <w:jc w:val="center"/>
              <w:rPr>
                <w:rFonts w:ascii="Calibri" w:eastAsia="Times New Roman" w:hAnsi="Calibri" w:cs="Calibri"/>
                <w:b/>
                <w:bCs/>
                <w:sz w:val="18"/>
                <w:szCs w:val="18"/>
                <w:rtl/>
              </w:rPr>
            </w:pPr>
            <w:r w:rsidRPr="00505C0A">
              <w:rPr>
                <w:rFonts w:ascii="Calibri" w:eastAsia="Times New Roman" w:hAnsi="Calibri" w:cs="Calibri"/>
                <w:b/>
                <w:bCs/>
                <w:sz w:val="18"/>
                <w:szCs w:val="18"/>
              </w:rPr>
              <w:t> </w:t>
            </w: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79DEA19B" w14:textId="0B4A79B3"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6CEAB20A" w14:textId="15C6EBA3"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02BD17DB" w14:textId="059A915A"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33A84EAB" w14:textId="77777777" w:rsidTr="00BB12E4">
        <w:trPr>
          <w:trHeight w:val="28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26E6FE03"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وجود مستوى ادارة وسطى مؤهل</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6AB8D03" w14:textId="77777777" w:rsidR="001707EB" w:rsidRPr="00505C0A" w:rsidRDefault="001707EB" w:rsidP="001707EB">
            <w:pPr>
              <w:spacing w:after="0" w:line="240" w:lineRule="auto"/>
              <w:jc w:val="center"/>
              <w:rPr>
                <w:rFonts w:ascii="Calibri" w:eastAsia="Times New Roman" w:hAnsi="Calibri" w:cs="Calibri"/>
                <w:b/>
                <w:bCs/>
                <w:sz w:val="18"/>
                <w:szCs w:val="18"/>
                <w:rtl/>
              </w:rPr>
            </w:pPr>
            <w:r w:rsidRPr="00505C0A">
              <w:rPr>
                <w:rFonts w:ascii="Calibri" w:eastAsia="Times New Roman" w:hAnsi="Calibri" w:cs="Calibri"/>
                <w:b/>
                <w:bCs/>
                <w:sz w:val="18"/>
                <w:szCs w:val="18"/>
              </w:rPr>
              <w:t> </w:t>
            </w: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7E4D7059" w14:textId="456DF1D6"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7BDBF260" w14:textId="77A66497"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3FEE4A61" w14:textId="432B8552"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4D261AF8" w14:textId="77777777" w:rsidTr="00BB12E4">
        <w:trPr>
          <w:trHeight w:val="28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5ADED162"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وجود موظفين مرشحين لاستلام الوظائف الحساسة (</w:t>
            </w:r>
            <w:r w:rsidRPr="00505C0A">
              <w:rPr>
                <w:rFonts w:ascii="Calibri" w:eastAsia="Times New Roman" w:hAnsi="Calibri" w:cs="Calibri"/>
                <w:sz w:val="18"/>
                <w:szCs w:val="18"/>
              </w:rPr>
              <w:t>succession plan</w:t>
            </w:r>
            <w:r w:rsidRPr="00505C0A">
              <w:rPr>
                <w:rFonts w:ascii="Calibri" w:eastAsia="Times New Roman" w:hAnsi="Calibri" w:cs="Calibri"/>
                <w:sz w:val="18"/>
                <w:szCs w:val="18"/>
                <w:rtl/>
              </w:rPr>
              <w:t>)</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1137F95" w14:textId="77777777" w:rsidR="001707EB" w:rsidRPr="00505C0A" w:rsidRDefault="001707EB" w:rsidP="001707EB">
            <w:pPr>
              <w:spacing w:after="0" w:line="240" w:lineRule="auto"/>
              <w:jc w:val="center"/>
              <w:rPr>
                <w:rFonts w:ascii="Calibri" w:eastAsia="Times New Roman" w:hAnsi="Calibri" w:cs="Calibri"/>
                <w:b/>
                <w:bCs/>
                <w:sz w:val="18"/>
                <w:szCs w:val="18"/>
                <w:rtl/>
              </w:rPr>
            </w:pPr>
            <w:r w:rsidRPr="00505C0A">
              <w:rPr>
                <w:rFonts w:ascii="Calibri" w:eastAsia="Times New Roman" w:hAnsi="Calibri" w:cs="Calibri"/>
                <w:b/>
                <w:bCs/>
                <w:sz w:val="18"/>
                <w:szCs w:val="18"/>
              </w:rPr>
              <w:t> </w:t>
            </w: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54124EF2" w14:textId="3A52442D"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5D6B6F42" w14:textId="22733F5B"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7D980C8B" w14:textId="25E377AF"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0802CFD8" w14:textId="77777777" w:rsidTr="00BB12E4">
        <w:trPr>
          <w:trHeight w:val="28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49E57A47"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وجود رضا جيد من الموظفين حول عملهم (65% فأكثر)</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390DC00" w14:textId="77777777" w:rsidR="001707EB" w:rsidRPr="00505C0A" w:rsidRDefault="001707EB" w:rsidP="001707EB">
            <w:pPr>
              <w:spacing w:after="0" w:line="240" w:lineRule="auto"/>
              <w:jc w:val="center"/>
              <w:rPr>
                <w:rFonts w:ascii="Calibri" w:eastAsia="Times New Roman" w:hAnsi="Calibri" w:cs="Calibri"/>
                <w:b/>
                <w:bCs/>
                <w:sz w:val="18"/>
                <w:szCs w:val="18"/>
                <w:rtl/>
              </w:rPr>
            </w:pPr>
            <w:r w:rsidRPr="00505C0A">
              <w:rPr>
                <w:rFonts w:ascii="Calibri" w:eastAsia="Times New Roman" w:hAnsi="Calibri" w:cs="Calibri"/>
                <w:b/>
                <w:bCs/>
                <w:sz w:val="18"/>
                <w:szCs w:val="18"/>
              </w:rPr>
              <w:t> </w:t>
            </w: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6754962F" w14:textId="62FAE011"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33126D08" w14:textId="1A239AEB"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64ED8B38" w14:textId="010E3C15"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17498277" w14:textId="77777777" w:rsidTr="00BB12E4">
        <w:trPr>
          <w:trHeight w:val="28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6EEC458B"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معدل دوران الموظفين منخفض</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934C88C" w14:textId="77777777" w:rsidR="001707EB" w:rsidRPr="00505C0A" w:rsidRDefault="001707EB" w:rsidP="001707EB">
            <w:pPr>
              <w:spacing w:after="0" w:line="240" w:lineRule="auto"/>
              <w:jc w:val="center"/>
              <w:rPr>
                <w:rFonts w:ascii="Calibri" w:eastAsia="Times New Roman" w:hAnsi="Calibri" w:cs="Calibri"/>
                <w:b/>
                <w:bCs/>
                <w:sz w:val="18"/>
                <w:szCs w:val="18"/>
                <w:rtl/>
              </w:rPr>
            </w:pPr>
            <w:r w:rsidRPr="00505C0A">
              <w:rPr>
                <w:rFonts w:ascii="Calibri" w:eastAsia="Times New Roman" w:hAnsi="Calibri" w:cs="Calibri"/>
                <w:b/>
                <w:bCs/>
                <w:sz w:val="18"/>
                <w:szCs w:val="18"/>
              </w:rPr>
              <w:t> </w:t>
            </w: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78FEA827" w14:textId="21837AB6"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5C85E5C4" w14:textId="4C4C2DBD"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17CC64F3" w14:textId="4D72E872"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3AC4568A" w14:textId="77777777" w:rsidTr="00BB12E4">
        <w:trPr>
          <w:trHeight w:val="28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7A1ECDF1"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وجود نظام حوافز فعال ومجدي</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0ACF9808" w14:textId="77777777" w:rsidR="001707EB" w:rsidRPr="00505C0A" w:rsidRDefault="001707EB" w:rsidP="001707EB">
            <w:pPr>
              <w:spacing w:after="0" w:line="240" w:lineRule="auto"/>
              <w:jc w:val="center"/>
              <w:rPr>
                <w:rFonts w:ascii="Calibri" w:eastAsia="Times New Roman" w:hAnsi="Calibri" w:cs="Calibri"/>
                <w:b/>
                <w:bCs/>
                <w:sz w:val="18"/>
                <w:szCs w:val="18"/>
                <w:rtl/>
              </w:rPr>
            </w:pPr>
            <w:r w:rsidRPr="00505C0A">
              <w:rPr>
                <w:rFonts w:ascii="Calibri" w:eastAsia="Times New Roman" w:hAnsi="Calibri" w:cs="Calibri"/>
                <w:b/>
                <w:bCs/>
                <w:sz w:val="18"/>
                <w:szCs w:val="18"/>
              </w:rPr>
              <w:t> </w:t>
            </w: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59081996" w14:textId="6B9DB9E6"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26CA6F8D" w14:textId="528C4E1E"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3F2648D1" w14:textId="4C0763CB"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6BE23C19" w14:textId="77777777" w:rsidTr="00BB12E4">
        <w:trPr>
          <w:trHeight w:val="36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1938B318"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وجود نظام لتحديد احتياجات الفرنشايز من حيث عدد ومؤهلات الكوادر</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F3B53B8" w14:textId="77777777" w:rsidR="001707EB" w:rsidRPr="00505C0A" w:rsidRDefault="001707EB" w:rsidP="001707EB">
            <w:pPr>
              <w:spacing w:after="0" w:line="240" w:lineRule="auto"/>
              <w:jc w:val="center"/>
              <w:rPr>
                <w:rFonts w:ascii="Calibri" w:eastAsia="Times New Roman" w:hAnsi="Calibri" w:cs="Calibri"/>
                <w:b/>
                <w:bCs/>
                <w:sz w:val="18"/>
                <w:szCs w:val="18"/>
                <w:rtl/>
              </w:rPr>
            </w:pPr>
            <w:r w:rsidRPr="00505C0A">
              <w:rPr>
                <w:rFonts w:ascii="Calibri" w:eastAsia="Times New Roman" w:hAnsi="Calibri" w:cs="Calibri"/>
                <w:b/>
                <w:bCs/>
                <w:sz w:val="18"/>
                <w:szCs w:val="18"/>
              </w:rPr>
              <w:t> </w:t>
            </w: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120795EF" w14:textId="6DF9DB5F"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480FAE5E" w14:textId="7DA2EA0C"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1CA11D00" w14:textId="1CF1A711"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48A926C2" w14:textId="77777777" w:rsidTr="00BB12E4">
        <w:trPr>
          <w:trHeight w:val="28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612886A3"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تنوع المهارات الوظيفية لخدمة الأهداف المؤسسية</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AC20948" w14:textId="77777777" w:rsidR="001707EB" w:rsidRPr="00505C0A" w:rsidRDefault="001707EB" w:rsidP="001707EB">
            <w:pPr>
              <w:spacing w:after="0" w:line="240" w:lineRule="auto"/>
              <w:jc w:val="center"/>
              <w:rPr>
                <w:rFonts w:ascii="Calibri" w:eastAsia="Times New Roman" w:hAnsi="Calibri" w:cs="Calibri"/>
                <w:b/>
                <w:bCs/>
                <w:sz w:val="18"/>
                <w:szCs w:val="18"/>
                <w:rtl/>
              </w:rPr>
            </w:pPr>
            <w:r w:rsidRPr="00505C0A">
              <w:rPr>
                <w:rFonts w:ascii="Calibri" w:eastAsia="Times New Roman" w:hAnsi="Calibri" w:cs="Calibri"/>
                <w:b/>
                <w:bCs/>
                <w:sz w:val="18"/>
                <w:szCs w:val="18"/>
              </w:rPr>
              <w:t> </w:t>
            </w: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30EB08D7" w14:textId="36A80ABD"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43BEF958" w14:textId="32F6870F"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10708BA0" w14:textId="2561C605"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78D1CB04" w14:textId="77777777" w:rsidTr="00BB12E4">
        <w:trPr>
          <w:trHeight w:val="576"/>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1C40ABB5"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توفر العاملين والكوادر المؤهلين في جميع التخصصات اللازمة للفرنشايز</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8080050" w14:textId="77777777" w:rsidR="001707EB" w:rsidRPr="00505C0A" w:rsidRDefault="001707EB" w:rsidP="001707EB">
            <w:pPr>
              <w:spacing w:after="0" w:line="240" w:lineRule="auto"/>
              <w:jc w:val="center"/>
              <w:rPr>
                <w:rFonts w:ascii="Calibri" w:eastAsia="Times New Roman" w:hAnsi="Calibri" w:cs="Calibri"/>
                <w:b/>
                <w:bCs/>
                <w:sz w:val="18"/>
                <w:szCs w:val="18"/>
                <w:rtl/>
              </w:rPr>
            </w:pPr>
            <w:r w:rsidRPr="00505C0A">
              <w:rPr>
                <w:rFonts w:ascii="Calibri" w:eastAsia="Times New Roman" w:hAnsi="Calibri" w:cs="Calibri"/>
                <w:b/>
                <w:bCs/>
                <w:sz w:val="18"/>
                <w:szCs w:val="18"/>
              </w:rPr>
              <w:t> </w:t>
            </w: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6600FACA" w14:textId="4026EBE7"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4EA20FCB" w14:textId="040EA043"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3A44B49D" w14:textId="67B0C8A7"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1D4ACECA" w14:textId="77777777" w:rsidTr="00BB12E4">
        <w:trPr>
          <w:trHeight w:val="45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23664C72"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وجود مهارات القيادة والادارة لدى الادارة الوسطى او المرشحين لها</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68F6BC9" w14:textId="77777777" w:rsidR="001707EB" w:rsidRPr="00505C0A" w:rsidRDefault="001707EB" w:rsidP="001707EB">
            <w:pPr>
              <w:spacing w:after="0" w:line="240" w:lineRule="auto"/>
              <w:jc w:val="center"/>
              <w:rPr>
                <w:rFonts w:ascii="Calibri" w:eastAsia="Times New Roman" w:hAnsi="Calibri" w:cs="Calibri"/>
                <w:b/>
                <w:bCs/>
                <w:sz w:val="18"/>
                <w:szCs w:val="18"/>
                <w:rtl/>
              </w:rPr>
            </w:pPr>
            <w:r w:rsidRPr="00505C0A">
              <w:rPr>
                <w:rFonts w:ascii="Calibri" w:eastAsia="Times New Roman" w:hAnsi="Calibri" w:cs="Calibri"/>
                <w:b/>
                <w:bCs/>
                <w:sz w:val="18"/>
                <w:szCs w:val="18"/>
              </w:rPr>
              <w:t> </w:t>
            </w: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6726C49A" w14:textId="7F88BECC"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555125D4" w14:textId="75C0C66A"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252526B6" w14:textId="3034D449"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440C14EB" w14:textId="77777777" w:rsidTr="00BB12E4">
        <w:trPr>
          <w:trHeight w:val="28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59EBD779"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وجود خطة تدريبية للعمليات الرئيسية (</w:t>
            </w:r>
            <w:r w:rsidRPr="00505C0A">
              <w:rPr>
                <w:rFonts w:ascii="Calibri" w:eastAsia="Times New Roman" w:hAnsi="Calibri" w:cs="Calibri"/>
                <w:sz w:val="18"/>
                <w:szCs w:val="18"/>
              </w:rPr>
              <w:t>Key Operations</w:t>
            </w:r>
            <w:r w:rsidRPr="00505C0A">
              <w:rPr>
                <w:rFonts w:ascii="Calibri" w:eastAsia="Times New Roman" w:hAnsi="Calibri" w:cs="Calibri"/>
                <w:sz w:val="18"/>
                <w:szCs w:val="18"/>
                <w:rtl/>
              </w:rPr>
              <w:t>)</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47B630B9" w14:textId="77777777" w:rsidR="001707EB" w:rsidRPr="00505C0A" w:rsidRDefault="001707EB" w:rsidP="001707EB">
            <w:pPr>
              <w:spacing w:after="0" w:line="240" w:lineRule="auto"/>
              <w:jc w:val="center"/>
              <w:rPr>
                <w:rFonts w:ascii="Calibri" w:eastAsia="Times New Roman" w:hAnsi="Calibri" w:cs="Calibri"/>
                <w:b/>
                <w:bCs/>
                <w:sz w:val="18"/>
                <w:szCs w:val="18"/>
                <w:rtl/>
              </w:rPr>
            </w:pPr>
            <w:r w:rsidRPr="00505C0A">
              <w:rPr>
                <w:rFonts w:ascii="Calibri" w:eastAsia="Times New Roman" w:hAnsi="Calibri" w:cs="Calibri"/>
                <w:b/>
                <w:bCs/>
                <w:sz w:val="18"/>
                <w:szCs w:val="18"/>
              </w:rPr>
              <w:t> </w:t>
            </w: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3377F509" w14:textId="30AD7E91"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1C002D38" w14:textId="4C63EDFA"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4DD373BE" w14:textId="3C0CA6B3"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767F7480" w14:textId="77777777" w:rsidTr="00BB12E4">
        <w:trPr>
          <w:trHeight w:val="503"/>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1E8B4D7F"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القدرة على تدريب ممنوحي حق الامتياز على العمليات الرئيسية من خلال توفر مدربين ومواد تدريبية</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128B79C" w14:textId="77777777" w:rsidR="001707EB" w:rsidRPr="00505C0A" w:rsidRDefault="001707EB" w:rsidP="001707EB">
            <w:pPr>
              <w:spacing w:after="0" w:line="240" w:lineRule="auto"/>
              <w:jc w:val="center"/>
              <w:rPr>
                <w:rFonts w:ascii="Calibri" w:eastAsia="Times New Roman" w:hAnsi="Calibri" w:cs="Calibri"/>
                <w:b/>
                <w:bCs/>
                <w:sz w:val="18"/>
                <w:szCs w:val="18"/>
                <w:rtl/>
              </w:rPr>
            </w:pPr>
            <w:r w:rsidRPr="00505C0A">
              <w:rPr>
                <w:rFonts w:ascii="Calibri" w:eastAsia="Times New Roman" w:hAnsi="Calibri" w:cs="Calibri"/>
                <w:b/>
                <w:bCs/>
                <w:sz w:val="18"/>
                <w:szCs w:val="18"/>
              </w:rPr>
              <w:t> </w:t>
            </w: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7218B788" w14:textId="5E92BC79"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3945D0C5" w14:textId="65D2AF0F"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4666F2DA" w14:textId="0ADD45FD"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2041A68D" w14:textId="77777777" w:rsidTr="00BB12E4">
        <w:trPr>
          <w:trHeight w:val="576"/>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12A55481"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الادارة العليا ملتزمة باتباع سياسات واجراءات العمل الموثقة ونقلها للممنوحين حق الامتياز (ان وجدت)</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BA79208" w14:textId="77777777" w:rsidR="001707EB" w:rsidRPr="00505C0A" w:rsidRDefault="001707EB" w:rsidP="001707EB">
            <w:pPr>
              <w:spacing w:after="0" w:line="240" w:lineRule="auto"/>
              <w:jc w:val="center"/>
              <w:rPr>
                <w:rFonts w:ascii="Calibri" w:eastAsia="Times New Roman" w:hAnsi="Calibri" w:cs="Calibri"/>
                <w:b/>
                <w:bCs/>
                <w:sz w:val="18"/>
                <w:szCs w:val="18"/>
                <w:rtl/>
              </w:rPr>
            </w:pPr>
            <w:r w:rsidRPr="00505C0A">
              <w:rPr>
                <w:rFonts w:ascii="Calibri" w:eastAsia="Times New Roman" w:hAnsi="Calibri" w:cs="Calibri"/>
                <w:b/>
                <w:bCs/>
                <w:sz w:val="18"/>
                <w:szCs w:val="18"/>
              </w:rPr>
              <w:t> </w:t>
            </w: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169A2D74" w14:textId="070614D9"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33CE6806" w14:textId="68CFCD5B"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10798074" w14:textId="3E55489F"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6732A795" w14:textId="77777777" w:rsidTr="00BB12E4">
        <w:trPr>
          <w:trHeight w:val="494"/>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119F42D9"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اسلوب الادارة العليا متوافق مع متطلبات تنفيذ الخطة الاستراتيجية</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5D42738" w14:textId="77777777" w:rsidR="001707EB" w:rsidRPr="00505C0A" w:rsidRDefault="001707EB" w:rsidP="001707EB">
            <w:pPr>
              <w:spacing w:after="0" w:line="240" w:lineRule="auto"/>
              <w:jc w:val="center"/>
              <w:rPr>
                <w:rFonts w:ascii="Calibri" w:eastAsia="Times New Roman" w:hAnsi="Calibri" w:cs="Calibri"/>
                <w:b/>
                <w:bCs/>
                <w:sz w:val="18"/>
                <w:szCs w:val="18"/>
                <w:rtl/>
              </w:rPr>
            </w:pPr>
            <w:r w:rsidRPr="00505C0A">
              <w:rPr>
                <w:rFonts w:ascii="Calibri" w:eastAsia="Times New Roman" w:hAnsi="Calibri" w:cs="Calibri"/>
                <w:b/>
                <w:bCs/>
                <w:sz w:val="18"/>
                <w:szCs w:val="18"/>
              </w:rPr>
              <w:t> </w:t>
            </w: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56F16583" w14:textId="68161CD5"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05D02816" w14:textId="1C40414E"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1D9E9123" w14:textId="0F5A74D1"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7AA57554" w14:textId="77777777" w:rsidTr="00BB12E4">
        <w:trPr>
          <w:trHeight w:val="288"/>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1D53DDFE"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وجود القدرة على التغيير وتبني المبادرات من الادارة العليا</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5780B1A" w14:textId="77777777" w:rsidR="001707EB" w:rsidRPr="00505C0A" w:rsidRDefault="001707EB" w:rsidP="001707EB">
            <w:pPr>
              <w:spacing w:after="0" w:line="240" w:lineRule="auto"/>
              <w:jc w:val="center"/>
              <w:rPr>
                <w:rFonts w:ascii="Calibri" w:eastAsia="Times New Roman" w:hAnsi="Calibri" w:cs="Calibri"/>
                <w:b/>
                <w:bCs/>
                <w:sz w:val="18"/>
                <w:szCs w:val="18"/>
                <w:rtl/>
              </w:rPr>
            </w:pPr>
            <w:r w:rsidRPr="00505C0A">
              <w:rPr>
                <w:rFonts w:ascii="Calibri" w:eastAsia="Times New Roman" w:hAnsi="Calibri" w:cs="Calibri"/>
                <w:b/>
                <w:bCs/>
                <w:sz w:val="18"/>
                <w:szCs w:val="18"/>
              </w:rPr>
              <w:t> </w:t>
            </w: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594EB644" w14:textId="4C2AEB7F"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3BB33608" w14:textId="13C3734C"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652C96E3" w14:textId="335D0CDE"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0F20D32F" w14:textId="77777777" w:rsidTr="00BB12E4">
        <w:trPr>
          <w:trHeight w:val="576"/>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389302D0"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وجود ثقافة مؤسسية تدعم التغيير والتخطيط الاستراتيجي</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ADFC398" w14:textId="77777777" w:rsidR="001707EB" w:rsidRPr="00505C0A" w:rsidRDefault="001707EB" w:rsidP="001707EB">
            <w:pPr>
              <w:spacing w:after="0" w:line="240" w:lineRule="auto"/>
              <w:jc w:val="center"/>
              <w:rPr>
                <w:rFonts w:ascii="Calibri" w:eastAsia="Times New Roman" w:hAnsi="Calibri" w:cs="Calibri"/>
                <w:b/>
                <w:bCs/>
                <w:sz w:val="18"/>
                <w:szCs w:val="18"/>
                <w:rtl/>
              </w:rPr>
            </w:pPr>
            <w:r w:rsidRPr="00505C0A">
              <w:rPr>
                <w:rFonts w:ascii="Calibri" w:eastAsia="Times New Roman" w:hAnsi="Calibri" w:cs="Calibri"/>
                <w:b/>
                <w:bCs/>
                <w:sz w:val="18"/>
                <w:szCs w:val="18"/>
              </w:rPr>
              <w:t> </w:t>
            </w: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755F9CD8" w14:textId="3302D653"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701109C5" w14:textId="05193494"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58B0BBC8" w14:textId="25994C84" w:rsidR="001707EB" w:rsidRPr="00505C0A" w:rsidRDefault="001707EB" w:rsidP="001707EB">
            <w:pPr>
              <w:bidi/>
              <w:spacing w:after="0" w:line="240" w:lineRule="auto"/>
              <w:rPr>
                <w:rFonts w:ascii="Calibri" w:eastAsia="Times New Roman" w:hAnsi="Calibri" w:cs="Calibri"/>
                <w:sz w:val="18"/>
                <w:szCs w:val="18"/>
              </w:rPr>
            </w:pPr>
          </w:p>
        </w:tc>
      </w:tr>
      <w:tr w:rsidR="00505C0A" w:rsidRPr="00505C0A" w14:paraId="78A5924D" w14:textId="77777777" w:rsidTr="00BB12E4">
        <w:trPr>
          <w:trHeight w:val="576"/>
        </w:trPr>
        <w:tc>
          <w:tcPr>
            <w:tcW w:w="2429" w:type="pct"/>
            <w:tcBorders>
              <w:top w:val="nil"/>
              <w:left w:val="single" w:sz="4" w:space="0" w:color="auto"/>
              <w:bottom w:val="single" w:sz="4" w:space="0" w:color="auto"/>
              <w:right w:val="single" w:sz="4" w:space="0" w:color="auto"/>
            </w:tcBorders>
            <w:shd w:val="clear" w:color="auto" w:fill="auto"/>
            <w:noWrap/>
            <w:vAlign w:val="center"/>
            <w:hideMark/>
          </w:tcPr>
          <w:p w14:paraId="79525849" w14:textId="77777777" w:rsidR="001707EB" w:rsidRPr="00505C0A" w:rsidRDefault="001707EB" w:rsidP="001707EB">
            <w:pPr>
              <w:bidi/>
              <w:spacing w:after="0" w:line="240" w:lineRule="auto"/>
              <w:rPr>
                <w:rFonts w:ascii="Calibri" w:eastAsia="Times New Roman" w:hAnsi="Calibri" w:cs="Calibri"/>
                <w:sz w:val="18"/>
                <w:szCs w:val="18"/>
                <w:rtl/>
              </w:rPr>
            </w:pPr>
            <w:r w:rsidRPr="00505C0A">
              <w:rPr>
                <w:rFonts w:ascii="Calibri" w:eastAsia="Times New Roman" w:hAnsi="Calibri" w:cs="Calibri"/>
                <w:sz w:val="18"/>
                <w:szCs w:val="18"/>
                <w:rtl/>
              </w:rPr>
              <w:t xml:space="preserve">مساهمة الادارة العليا في ارتقاء العاملين الجادين والمؤهلين </w:t>
            </w:r>
          </w:p>
        </w:tc>
        <w:tc>
          <w:tcPr>
            <w:tcW w:w="562" w:type="pct"/>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711DAC8" w14:textId="77777777" w:rsidR="001707EB" w:rsidRPr="00505C0A" w:rsidRDefault="001707EB" w:rsidP="001707EB">
            <w:pPr>
              <w:spacing w:after="0" w:line="240" w:lineRule="auto"/>
              <w:jc w:val="center"/>
              <w:rPr>
                <w:rFonts w:ascii="Calibri" w:eastAsia="Times New Roman" w:hAnsi="Calibri" w:cs="Calibri"/>
                <w:b/>
                <w:bCs/>
                <w:sz w:val="18"/>
                <w:szCs w:val="18"/>
                <w:rtl/>
              </w:rPr>
            </w:pPr>
            <w:r w:rsidRPr="00505C0A">
              <w:rPr>
                <w:rFonts w:ascii="Calibri" w:eastAsia="Times New Roman" w:hAnsi="Calibri" w:cs="Calibri"/>
                <w:b/>
                <w:bCs/>
                <w:sz w:val="18"/>
                <w:szCs w:val="18"/>
              </w:rPr>
              <w:t> </w:t>
            </w:r>
          </w:p>
        </w:tc>
        <w:tc>
          <w:tcPr>
            <w:tcW w:w="561"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33032B02" w14:textId="6964F40A" w:rsidR="001707EB" w:rsidRPr="00505C0A" w:rsidRDefault="001707EB" w:rsidP="001707EB">
            <w:pPr>
              <w:spacing w:after="0" w:line="240" w:lineRule="auto"/>
              <w:jc w:val="center"/>
              <w:rPr>
                <w:rFonts w:ascii="Calibri" w:eastAsia="Times New Roman" w:hAnsi="Calibri" w:cs="Calibri"/>
                <w:b/>
                <w:bCs/>
                <w:sz w:val="18"/>
                <w:szCs w:val="18"/>
              </w:rPr>
            </w:pPr>
          </w:p>
        </w:tc>
        <w:tc>
          <w:tcPr>
            <w:tcW w:w="655" w:type="pct"/>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1B95CB56" w14:textId="04987FA1" w:rsidR="001707EB" w:rsidRPr="00505C0A" w:rsidRDefault="001707EB" w:rsidP="001707EB">
            <w:pPr>
              <w:spacing w:after="0" w:line="240" w:lineRule="auto"/>
              <w:jc w:val="center"/>
              <w:rPr>
                <w:rFonts w:ascii="Calibri" w:eastAsia="Times New Roman" w:hAnsi="Calibri" w:cs="Calibri"/>
                <w:b/>
                <w:bCs/>
                <w:sz w:val="18"/>
                <w:szCs w:val="18"/>
              </w:rPr>
            </w:pPr>
          </w:p>
        </w:tc>
        <w:tc>
          <w:tcPr>
            <w:tcW w:w="795" w:type="pct"/>
            <w:tcBorders>
              <w:top w:val="nil"/>
              <w:left w:val="single" w:sz="4" w:space="0" w:color="auto"/>
              <w:bottom w:val="single" w:sz="4" w:space="0" w:color="auto"/>
              <w:right w:val="single" w:sz="4" w:space="0" w:color="auto"/>
            </w:tcBorders>
            <w:shd w:val="clear" w:color="auto" w:fill="auto"/>
            <w:vAlign w:val="center"/>
          </w:tcPr>
          <w:p w14:paraId="5CA67363" w14:textId="0EE50FB6" w:rsidR="001707EB" w:rsidRPr="00505C0A" w:rsidRDefault="001707EB" w:rsidP="001707EB">
            <w:pPr>
              <w:bidi/>
              <w:spacing w:after="0" w:line="240" w:lineRule="auto"/>
              <w:rPr>
                <w:rFonts w:ascii="Calibri" w:eastAsia="Times New Roman" w:hAnsi="Calibri" w:cs="Calibri"/>
                <w:sz w:val="18"/>
                <w:szCs w:val="18"/>
              </w:rPr>
            </w:pPr>
          </w:p>
        </w:tc>
      </w:tr>
    </w:tbl>
    <w:p w14:paraId="78BB292F" w14:textId="3F27DF7E" w:rsidR="00D03789" w:rsidRPr="00505C0A" w:rsidRDefault="00D03789" w:rsidP="00D03789">
      <w:pPr>
        <w:pStyle w:val="ListParagraph"/>
        <w:bidi/>
        <w:ind w:left="360"/>
        <w:jc w:val="both"/>
        <w:rPr>
          <w:rFonts w:ascii="Calibri" w:hAnsi="Calibri" w:cs="Calibri"/>
          <w:sz w:val="24"/>
          <w:szCs w:val="24"/>
          <w:rtl/>
          <w:lang w:bidi="ar-JO"/>
        </w:rPr>
      </w:pPr>
    </w:p>
    <w:p w14:paraId="77B5C281" w14:textId="12F3D7FC" w:rsidR="00D03789" w:rsidRPr="00505C0A" w:rsidRDefault="00D03789" w:rsidP="00D03789">
      <w:pPr>
        <w:pStyle w:val="ListParagraph"/>
        <w:bidi/>
        <w:ind w:left="360"/>
        <w:jc w:val="both"/>
        <w:rPr>
          <w:rFonts w:ascii="Calibri" w:hAnsi="Calibri" w:cs="Calibri"/>
          <w:sz w:val="24"/>
          <w:szCs w:val="24"/>
          <w:rtl/>
          <w:lang w:val="de-DE" w:bidi="ar-JO"/>
        </w:rPr>
      </w:pPr>
    </w:p>
    <w:p w14:paraId="2FB1A19C" w14:textId="4C91A6F4" w:rsidR="00D03789" w:rsidRPr="00505C0A" w:rsidRDefault="00D03789" w:rsidP="00D03789">
      <w:pPr>
        <w:pStyle w:val="ListParagraph"/>
        <w:bidi/>
        <w:ind w:left="360"/>
        <w:jc w:val="both"/>
        <w:rPr>
          <w:rFonts w:ascii="Calibri" w:hAnsi="Calibri" w:cs="Calibri"/>
          <w:sz w:val="24"/>
          <w:szCs w:val="24"/>
          <w:rtl/>
          <w:lang w:val="de-DE" w:bidi="ar-JO"/>
        </w:rPr>
      </w:pPr>
    </w:p>
    <w:p w14:paraId="0ABEAAD9" w14:textId="4FACEFE4" w:rsidR="00D03789" w:rsidRPr="00505C0A" w:rsidRDefault="00D03789" w:rsidP="00D03789">
      <w:pPr>
        <w:pStyle w:val="ListParagraph"/>
        <w:bidi/>
        <w:ind w:left="360"/>
        <w:jc w:val="both"/>
        <w:rPr>
          <w:rFonts w:ascii="Calibri" w:hAnsi="Calibri" w:cs="Calibri"/>
          <w:sz w:val="24"/>
          <w:szCs w:val="24"/>
          <w:rtl/>
          <w:lang w:val="de-DE" w:bidi="ar-JO"/>
        </w:rPr>
      </w:pPr>
    </w:p>
    <w:p w14:paraId="387BEC59" w14:textId="418C89A2" w:rsidR="00D03789" w:rsidRPr="00505C0A" w:rsidRDefault="00D03789" w:rsidP="00D03789">
      <w:pPr>
        <w:pStyle w:val="ListParagraph"/>
        <w:bidi/>
        <w:ind w:left="360"/>
        <w:jc w:val="both"/>
        <w:rPr>
          <w:rFonts w:ascii="Calibri" w:hAnsi="Calibri" w:cs="Calibri"/>
          <w:sz w:val="24"/>
          <w:szCs w:val="24"/>
          <w:rtl/>
          <w:lang w:val="de-DE" w:bidi="ar-JO"/>
        </w:rPr>
      </w:pPr>
    </w:p>
    <w:p w14:paraId="4788F2E1" w14:textId="10A623D2" w:rsidR="00D03789" w:rsidRPr="00505C0A" w:rsidRDefault="00D03789" w:rsidP="00D03789">
      <w:pPr>
        <w:pStyle w:val="ListParagraph"/>
        <w:bidi/>
        <w:ind w:left="360"/>
        <w:jc w:val="both"/>
        <w:rPr>
          <w:rFonts w:ascii="Calibri" w:hAnsi="Calibri" w:cs="Calibri"/>
          <w:sz w:val="24"/>
          <w:szCs w:val="24"/>
          <w:rtl/>
          <w:lang w:val="de-DE" w:bidi="ar-JO"/>
        </w:rPr>
      </w:pPr>
    </w:p>
    <w:p w14:paraId="0F29D3E2" w14:textId="77777777" w:rsidR="001D6B3F" w:rsidRPr="00505C0A" w:rsidRDefault="001D6B3F" w:rsidP="005B1C41">
      <w:pPr>
        <w:pStyle w:val="Heading1"/>
        <w:numPr>
          <w:ilvl w:val="0"/>
          <w:numId w:val="4"/>
        </w:numPr>
        <w:rPr>
          <w:color w:val="auto"/>
        </w:rPr>
      </w:pPr>
      <w:bookmarkStart w:id="90" w:name="_Toc109856909"/>
      <w:bookmarkStart w:id="91" w:name="_Toc110115577"/>
      <w:bookmarkStart w:id="92" w:name="_Hlk55395233"/>
      <w:r w:rsidRPr="00505C0A">
        <w:rPr>
          <w:color w:val="auto"/>
          <w:rtl/>
        </w:rPr>
        <w:t>إخلاء مسؤولية</w:t>
      </w:r>
      <w:bookmarkEnd w:id="90"/>
      <w:bookmarkEnd w:id="91"/>
    </w:p>
    <w:p w14:paraId="2C79B6CE" w14:textId="77777777" w:rsidR="00E5050A" w:rsidRPr="00E752D7" w:rsidRDefault="00E5050A" w:rsidP="00E5050A">
      <w:pPr>
        <w:shd w:val="clear" w:color="auto" w:fill="FFFFFF"/>
        <w:bidi/>
        <w:spacing w:after="0" w:line="240" w:lineRule="auto"/>
        <w:jc w:val="both"/>
        <w:rPr>
          <w:rFonts w:asciiTheme="minorBidi" w:eastAsia="Times New Roman" w:hAnsiTheme="minorBidi"/>
          <w:color w:val="222222"/>
          <w:sz w:val="24"/>
          <w:szCs w:val="24"/>
          <w:rtl/>
          <w:lang w:val="en-GB" w:eastAsia="en-GB"/>
        </w:rPr>
      </w:pPr>
      <w:bookmarkStart w:id="93" w:name="_Hlk110092765"/>
    </w:p>
    <w:p w14:paraId="5466D10E" w14:textId="77777777" w:rsidR="00E5050A" w:rsidRPr="00E752D7" w:rsidRDefault="00E5050A" w:rsidP="00E5050A">
      <w:pPr>
        <w:shd w:val="clear" w:color="auto" w:fill="FFFFFF"/>
        <w:bidi/>
        <w:spacing w:after="100" w:line="240" w:lineRule="auto"/>
        <w:jc w:val="both"/>
        <w:rPr>
          <w:rFonts w:asciiTheme="minorBidi" w:eastAsia="Times New Roman" w:hAnsiTheme="minorBidi"/>
          <w:color w:val="222222"/>
          <w:sz w:val="24"/>
          <w:szCs w:val="24"/>
          <w:rtl/>
          <w:lang w:val="en-GB" w:eastAsia="en-GB"/>
        </w:rPr>
      </w:pPr>
      <w:r w:rsidRPr="00E752D7">
        <w:rPr>
          <w:rFonts w:asciiTheme="minorBidi" w:eastAsia="Times New Roman" w:hAnsiTheme="minorBidi"/>
          <w:color w:val="222222"/>
          <w:sz w:val="24"/>
          <w:szCs w:val="24"/>
          <w:rtl/>
          <w:lang w:val="en-GB" w:eastAsia="en-GB"/>
        </w:rPr>
        <w:t>تم إعداد هذه النماذج بواسطة هيئة تنمية المؤسسات الصغيرة والمتوسطة بسلطنة عمان كمصادر مفتوحة لرواد الاعمال والمؤسسات الصغيرة والمتوسطة في سلطنة عمان، إلا أن هذه النماذج والمعلومات المتاحة أعدت كمرجع عام، ولا تقدم الهيئة أي تعهدات أو ضمانات من أي نوع، صريحة أو ضمنية، حول اكتمالها أو دقتها أو موثوقيتها أو ملائمتها لأي مشروع تجاري، كما لا تشكل هذه المعلومات أية نصيحة قانونية وليس ذلك هو الغرض منها. إذا احتجت إلى مشورة قانونية، يجب عليك استشارة محاميك الخاص أو أي مكتب قانوني. عليه فإن استخدام هذا الملف هو مسؤولية المستخدم. جميع الحقوق محفوظة لهيئة تنمية المؤسسات الصغيرة والمتوسطة بسلطنة عمان، وأن أي استخدام لهذا الملف لغير الغرض المذكور أعلاه يتطلب موافقة خطية من قبل الهيئة</w:t>
      </w:r>
      <w:r w:rsidRPr="00E752D7">
        <w:rPr>
          <w:rFonts w:asciiTheme="minorBidi" w:eastAsia="Times New Roman" w:hAnsiTheme="minorBidi"/>
          <w:color w:val="222222"/>
          <w:sz w:val="24"/>
          <w:szCs w:val="24"/>
          <w:lang w:val="en-GB" w:eastAsia="en-GB"/>
        </w:rPr>
        <w:t>.</w:t>
      </w:r>
    </w:p>
    <w:bookmarkEnd w:id="93"/>
    <w:p w14:paraId="1EF75412" w14:textId="1D99B321" w:rsidR="001D6B3F" w:rsidRPr="00505C0A" w:rsidRDefault="001D6B3F" w:rsidP="001D6B3F">
      <w:pPr>
        <w:bidi/>
        <w:jc w:val="both"/>
        <w:rPr>
          <w:rFonts w:cstheme="minorHAnsi"/>
        </w:rPr>
      </w:pPr>
    </w:p>
    <w:p w14:paraId="5ADCD357" w14:textId="77777777" w:rsidR="001D6B3F" w:rsidRPr="00505C0A" w:rsidRDefault="001D6B3F" w:rsidP="001D6B3F">
      <w:pPr>
        <w:jc w:val="right"/>
        <w:rPr>
          <w:rFonts w:ascii="Calibri" w:hAnsi="Calibri" w:cs="Calibri"/>
          <w:sz w:val="24"/>
          <w:szCs w:val="24"/>
          <w:lang w:bidi="ar-JO"/>
        </w:rPr>
      </w:pPr>
    </w:p>
    <w:p w14:paraId="06B23415" w14:textId="04664340" w:rsidR="00A74C95" w:rsidRPr="00505C0A" w:rsidRDefault="00A74C95" w:rsidP="00A74C95">
      <w:pPr>
        <w:bidi/>
        <w:jc w:val="both"/>
        <w:rPr>
          <w:rFonts w:ascii="Calibri" w:hAnsi="Calibri" w:cs="Calibri"/>
          <w:sz w:val="24"/>
          <w:szCs w:val="24"/>
          <w:lang w:bidi="ar-JO"/>
        </w:rPr>
      </w:pPr>
    </w:p>
    <w:bookmarkEnd w:id="92"/>
    <w:p w14:paraId="73D64DDA" w14:textId="77777777" w:rsidR="00680BA9" w:rsidRPr="00505C0A" w:rsidRDefault="00680BA9" w:rsidP="00625D03">
      <w:pPr>
        <w:bidi/>
        <w:jc w:val="both"/>
        <w:rPr>
          <w:rFonts w:ascii="Calibri" w:hAnsi="Calibri" w:cs="Calibri"/>
          <w:sz w:val="24"/>
          <w:szCs w:val="24"/>
          <w:lang w:bidi="ar-JO"/>
        </w:rPr>
      </w:pPr>
    </w:p>
    <w:p w14:paraId="2BFC802A" w14:textId="77777777" w:rsidR="002707CB" w:rsidRPr="00505C0A" w:rsidRDefault="002707CB" w:rsidP="00625D03">
      <w:pPr>
        <w:pStyle w:val="ListParagraph"/>
        <w:bidi/>
        <w:spacing w:after="0"/>
        <w:ind w:left="360"/>
        <w:jc w:val="both"/>
        <w:rPr>
          <w:rFonts w:ascii="Calibri" w:hAnsi="Calibri" w:cs="Calibri"/>
          <w:sz w:val="24"/>
          <w:szCs w:val="24"/>
        </w:rPr>
      </w:pPr>
    </w:p>
    <w:p w14:paraId="62645CDA" w14:textId="77777777" w:rsidR="00432F80" w:rsidRPr="00505C0A" w:rsidRDefault="00432F80" w:rsidP="00625D03">
      <w:pPr>
        <w:bidi/>
        <w:ind w:left="360"/>
        <w:rPr>
          <w:rFonts w:ascii="Calibri" w:hAnsi="Calibri" w:cs="Calibri"/>
          <w:lang w:bidi="ar-JO"/>
        </w:rPr>
      </w:pPr>
    </w:p>
    <w:sectPr w:rsidR="00432F80" w:rsidRPr="00505C0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618C46" w14:textId="77777777" w:rsidR="00397FA4" w:rsidRDefault="00397FA4" w:rsidP="00C9359C">
      <w:pPr>
        <w:spacing w:after="0" w:line="240" w:lineRule="auto"/>
      </w:pPr>
      <w:r>
        <w:separator/>
      </w:r>
    </w:p>
  </w:endnote>
  <w:endnote w:type="continuationSeparator" w:id="0">
    <w:p w14:paraId="25BCCEC7" w14:textId="77777777" w:rsidR="00397FA4" w:rsidRDefault="00397FA4" w:rsidP="00C935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inherit">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170EB" w14:textId="77777777" w:rsidR="00397FA4" w:rsidRDefault="00397FA4" w:rsidP="00C9359C">
      <w:pPr>
        <w:spacing w:after="0" w:line="240" w:lineRule="auto"/>
      </w:pPr>
      <w:r>
        <w:separator/>
      </w:r>
    </w:p>
  </w:footnote>
  <w:footnote w:type="continuationSeparator" w:id="0">
    <w:p w14:paraId="1364C6F4" w14:textId="77777777" w:rsidR="00397FA4" w:rsidRDefault="00397FA4" w:rsidP="00C9359C">
      <w:pPr>
        <w:spacing w:after="0" w:line="240" w:lineRule="auto"/>
      </w:pPr>
      <w:r>
        <w:continuationSeparator/>
      </w:r>
    </w:p>
  </w:footnote>
  <w:footnote w:id="1">
    <w:p w14:paraId="09D45E66" w14:textId="0C576BEF" w:rsidR="00DB6D04" w:rsidRDefault="00DB6D04" w:rsidP="007C6237">
      <w:pPr>
        <w:pStyle w:val="FootnoteText"/>
        <w:bidi/>
        <w:rPr>
          <w:rtl/>
          <w:lang w:bidi="ar-JO"/>
        </w:rPr>
      </w:pPr>
    </w:p>
  </w:footnote>
  <w:footnote w:id="2">
    <w:p w14:paraId="4E947FF8" w14:textId="60FB41D3" w:rsidR="00DB6D04" w:rsidRDefault="00DB6D04" w:rsidP="007C6237">
      <w:pPr>
        <w:pStyle w:val="FootnoteText"/>
        <w:bidi/>
        <w:rPr>
          <w:rtl/>
          <w:lang w:bidi="ar-JO"/>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6BE6"/>
    <w:multiLevelType w:val="hybridMultilevel"/>
    <w:tmpl w:val="2510535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BE7DCC"/>
    <w:multiLevelType w:val="hybridMultilevel"/>
    <w:tmpl w:val="D656601A"/>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7176487"/>
    <w:multiLevelType w:val="hybridMultilevel"/>
    <w:tmpl w:val="CB52AE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793562"/>
    <w:multiLevelType w:val="hybridMultilevel"/>
    <w:tmpl w:val="FD58AF0A"/>
    <w:lvl w:ilvl="0" w:tplc="7A4C41A6">
      <w:start w:val="2"/>
      <w:numFmt w:val="bullet"/>
      <w:lvlText w:val="-"/>
      <w:lvlJc w:val="left"/>
      <w:pPr>
        <w:ind w:left="720" w:hanging="360"/>
      </w:pPr>
      <w:rPr>
        <w:rFonts w:ascii="Courier New" w:eastAsia="Times New Roman"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4D63686"/>
    <w:multiLevelType w:val="hybridMultilevel"/>
    <w:tmpl w:val="577236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0F7269"/>
    <w:multiLevelType w:val="hybridMultilevel"/>
    <w:tmpl w:val="C568AAD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3C86"/>
    <w:multiLevelType w:val="hybridMultilevel"/>
    <w:tmpl w:val="92C64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DB0D1F"/>
    <w:multiLevelType w:val="hybridMultilevel"/>
    <w:tmpl w:val="789EEAE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90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100348"/>
    <w:multiLevelType w:val="hybridMultilevel"/>
    <w:tmpl w:val="8F181A30"/>
    <w:lvl w:ilvl="0" w:tplc="0862F9E2">
      <w:start w:val="1"/>
      <w:numFmt w:val="arabicAbjad"/>
      <w:lvlText w:val="%1."/>
      <w:lvlJc w:val="left"/>
      <w:pPr>
        <w:ind w:left="720" w:hanging="360"/>
      </w:pPr>
      <w:rPr>
        <w:rFonts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674A5F"/>
    <w:multiLevelType w:val="multilevel"/>
    <w:tmpl w:val="B3C896D0"/>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C9A054E"/>
    <w:multiLevelType w:val="hybridMultilevel"/>
    <w:tmpl w:val="77DA7966"/>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D70DC1"/>
    <w:multiLevelType w:val="hybridMultilevel"/>
    <w:tmpl w:val="C4020CA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F524CD"/>
    <w:multiLevelType w:val="multilevel"/>
    <w:tmpl w:val="EFFE624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59247E85"/>
    <w:multiLevelType w:val="hybridMultilevel"/>
    <w:tmpl w:val="0E426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C25A2C"/>
    <w:multiLevelType w:val="hybridMultilevel"/>
    <w:tmpl w:val="22569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4B117E"/>
    <w:multiLevelType w:val="hybridMultilevel"/>
    <w:tmpl w:val="D656601A"/>
    <w:lvl w:ilvl="0" w:tplc="D03C213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F96692"/>
    <w:multiLevelType w:val="hybridMultilevel"/>
    <w:tmpl w:val="547C7B1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251636"/>
    <w:multiLevelType w:val="hybridMultilevel"/>
    <w:tmpl w:val="3E42F89E"/>
    <w:lvl w:ilvl="0" w:tplc="48D69178">
      <w:start w:val="1"/>
      <w:numFmt w:val="decimal"/>
      <w:lvlText w:val="%1."/>
      <w:lvlJc w:val="left"/>
      <w:pPr>
        <w:ind w:left="720" w:hanging="360"/>
      </w:pPr>
      <w:rPr>
        <w:rFonts w:eastAsiaTheme="minorHAnsi" w:hint="default"/>
        <w:color w:val="0563C1" w:themeColor="hyperlink"/>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C23FFE"/>
    <w:multiLevelType w:val="hybridMultilevel"/>
    <w:tmpl w:val="69B47DA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D1A28E0"/>
    <w:multiLevelType w:val="multilevel"/>
    <w:tmpl w:val="C1E2A154"/>
    <w:lvl w:ilvl="0">
      <w:start w:val="5"/>
      <w:numFmt w:val="decimal"/>
      <w:lvlText w:val="%1"/>
      <w:lvlJc w:val="left"/>
      <w:pPr>
        <w:ind w:left="360" w:hanging="360"/>
      </w:pPr>
      <w:rPr>
        <w:rFonts w:eastAsiaTheme="minorHAnsi" w:hint="default"/>
        <w:color w:val="0563C1" w:themeColor="hyperlink"/>
        <w:u w:val="single"/>
      </w:rPr>
    </w:lvl>
    <w:lvl w:ilvl="1">
      <w:start w:val="3"/>
      <w:numFmt w:val="decimal"/>
      <w:lvlText w:val="%1.%2"/>
      <w:lvlJc w:val="left"/>
      <w:pPr>
        <w:ind w:left="580" w:hanging="360"/>
      </w:pPr>
      <w:rPr>
        <w:rFonts w:eastAsiaTheme="minorHAnsi" w:hint="default"/>
        <w:color w:val="0563C1" w:themeColor="hyperlink"/>
        <w:u w:val="single"/>
      </w:rPr>
    </w:lvl>
    <w:lvl w:ilvl="2">
      <w:start w:val="1"/>
      <w:numFmt w:val="decimal"/>
      <w:lvlText w:val="%1.%2.%3"/>
      <w:lvlJc w:val="left"/>
      <w:pPr>
        <w:ind w:left="1160" w:hanging="720"/>
      </w:pPr>
      <w:rPr>
        <w:rFonts w:eastAsiaTheme="minorHAnsi" w:hint="default"/>
        <w:color w:val="0563C1" w:themeColor="hyperlink"/>
        <w:u w:val="single"/>
      </w:rPr>
    </w:lvl>
    <w:lvl w:ilvl="3">
      <w:start w:val="1"/>
      <w:numFmt w:val="decimal"/>
      <w:lvlText w:val="%1.%2.%3.%4"/>
      <w:lvlJc w:val="left"/>
      <w:pPr>
        <w:ind w:left="1380" w:hanging="720"/>
      </w:pPr>
      <w:rPr>
        <w:rFonts w:eastAsiaTheme="minorHAnsi" w:hint="default"/>
        <w:color w:val="0563C1" w:themeColor="hyperlink"/>
        <w:u w:val="single"/>
      </w:rPr>
    </w:lvl>
    <w:lvl w:ilvl="4">
      <w:start w:val="1"/>
      <w:numFmt w:val="decimal"/>
      <w:lvlText w:val="%1.%2.%3.%4.%5"/>
      <w:lvlJc w:val="left"/>
      <w:pPr>
        <w:ind w:left="1960" w:hanging="1080"/>
      </w:pPr>
      <w:rPr>
        <w:rFonts w:eastAsiaTheme="minorHAnsi" w:hint="default"/>
        <w:color w:val="0563C1" w:themeColor="hyperlink"/>
        <w:u w:val="single"/>
      </w:rPr>
    </w:lvl>
    <w:lvl w:ilvl="5">
      <w:start w:val="1"/>
      <w:numFmt w:val="decimal"/>
      <w:lvlText w:val="%1.%2.%3.%4.%5.%6"/>
      <w:lvlJc w:val="left"/>
      <w:pPr>
        <w:ind w:left="2180" w:hanging="1080"/>
      </w:pPr>
      <w:rPr>
        <w:rFonts w:eastAsiaTheme="minorHAnsi" w:hint="default"/>
        <w:color w:val="0563C1" w:themeColor="hyperlink"/>
        <w:u w:val="single"/>
      </w:rPr>
    </w:lvl>
    <w:lvl w:ilvl="6">
      <w:start w:val="1"/>
      <w:numFmt w:val="decimal"/>
      <w:lvlText w:val="%1.%2.%3.%4.%5.%6.%7"/>
      <w:lvlJc w:val="left"/>
      <w:pPr>
        <w:ind w:left="2760" w:hanging="1440"/>
      </w:pPr>
      <w:rPr>
        <w:rFonts w:eastAsiaTheme="minorHAnsi" w:hint="default"/>
        <w:color w:val="0563C1" w:themeColor="hyperlink"/>
        <w:u w:val="single"/>
      </w:rPr>
    </w:lvl>
    <w:lvl w:ilvl="7">
      <w:start w:val="1"/>
      <w:numFmt w:val="decimal"/>
      <w:lvlText w:val="%1.%2.%3.%4.%5.%6.%7.%8"/>
      <w:lvlJc w:val="left"/>
      <w:pPr>
        <w:ind w:left="2980" w:hanging="1440"/>
      </w:pPr>
      <w:rPr>
        <w:rFonts w:eastAsiaTheme="minorHAnsi" w:hint="default"/>
        <w:color w:val="0563C1" w:themeColor="hyperlink"/>
        <w:u w:val="single"/>
      </w:rPr>
    </w:lvl>
    <w:lvl w:ilvl="8">
      <w:start w:val="1"/>
      <w:numFmt w:val="decimal"/>
      <w:lvlText w:val="%1.%2.%3.%4.%5.%6.%7.%8.%9"/>
      <w:lvlJc w:val="left"/>
      <w:pPr>
        <w:ind w:left="3200" w:hanging="1440"/>
      </w:pPr>
      <w:rPr>
        <w:rFonts w:eastAsiaTheme="minorHAnsi" w:hint="default"/>
        <w:color w:val="0563C1" w:themeColor="hyperlink"/>
        <w:u w:val="single"/>
      </w:rPr>
    </w:lvl>
  </w:abstractNum>
  <w:abstractNum w:abstractNumId="20" w15:restartNumberingAfterBreak="0">
    <w:nsid w:val="7E0C6E11"/>
    <w:multiLevelType w:val="hybridMultilevel"/>
    <w:tmpl w:val="B650966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8"/>
  </w:num>
  <w:num w:numId="3">
    <w:abstractNumId w:val="4"/>
  </w:num>
  <w:num w:numId="4">
    <w:abstractNumId w:val="10"/>
  </w:num>
  <w:num w:numId="5">
    <w:abstractNumId w:val="9"/>
  </w:num>
  <w:num w:numId="6">
    <w:abstractNumId w:val="7"/>
  </w:num>
  <w:num w:numId="7">
    <w:abstractNumId w:val="16"/>
  </w:num>
  <w:num w:numId="8">
    <w:abstractNumId w:val="13"/>
  </w:num>
  <w:num w:numId="9">
    <w:abstractNumId w:val="0"/>
  </w:num>
  <w:num w:numId="10">
    <w:abstractNumId w:val="6"/>
  </w:num>
  <w:num w:numId="11">
    <w:abstractNumId w:val="20"/>
  </w:num>
  <w:num w:numId="12">
    <w:abstractNumId w:val="11"/>
  </w:num>
  <w:num w:numId="13">
    <w:abstractNumId w:val="2"/>
  </w:num>
  <w:num w:numId="14">
    <w:abstractNumId w:val="5"/>
  </w:num>
  <w:num w:numId="15">
    <w:abstractNumId w:val="15"/>
  </w:num>
  <w:num w:numId="16">
    <w:abstractNumId w:val="3"/>
  </w:num>
  <w:num w:numId="17">
    <w:abstractNumId w:val="12"/>
  </w:num>
  <w:num w:numId="18">
    <w:abstractNumId w:val="1"/>
  </w:num>
  <w:num w:numId="19">
    <w:abstractNumId w:val="18"/>
  </w:num>
  <w:num w:numId="20">
    <w:abstractNumId w:val="17"/>
  </w:num>
  <w:num w:numId="21">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59C"/>
    <w:rsid w:val="00002950"/>
    <w:rsid w:val="00020CC2"/>
    <w:rsid w:val="00020D3E"/>
    <w:rsid w:val="00045618"/>
    <w:rsid w:val="0006166C"/>
    <w:rsid w:val="00080E41"/>
    <w:rsid w:val="000A1A74"/>
    <w:rsid w:val="000B3B1A"/>
    <w:rsid w:val="000B5C85"/>
    <w:rsid w:val="000C03BD"/>
    <w:rsid w:val="000D05E8"/>
    <w:rsid w:val="000E7D22"/>
    <w:rsid w:val="000F7CC5"/>
    <w:rsid w:val="00103C35"/>
    <w:rsid w:val="00114AED"/>
    <w:rsid w:val="00127DAF"/>
    <w:rsid w:val="00134CE5"/>
    <w:rsid w:val="001707EB"/>
    <w:rsid w:val="00175A91"/>
    <w:rsid w:val="00181173"/>
    <w:rsid w:val="00184783"/>
    <w:rsid w:val="001913C8"/>
    <w:rsid w:val="00192F68"/>
    <w:rsid w:val="0019365B"/>
    <w:rsid w:val="00194D5D"/>
    <w:rsid w:val="001A4C31"/>
    <w:rsid w:val="001A60CA"/>
    <w:rsid w:val="001B70EF"/>
    <w:rsid w:val="001C2F45"/>
    <w:rsid w:val="001C4C0A"/>
    <w:rsid w:val="001D6B3F"/>
    <w:rsid w:val="001F2110"/>
    <w:rsid w:val="00203E03"/>
    <w:rsid w:val="00221725"/>
    <w:rsid w:val="00233544"/>
    <w:rsid w:val="00234ECE"/>
    <w:rsid w:val="002466C6"/>
    <w:rsid w:val="002473E9"/>
    <w:rsid w:val="002707CB"/>
    <w:rsid w:val="00274FA6"/>
    <w:rsid w:val="00281F54"/>
    <w:rsid w:val="00282C79"/>
    <w:rsid w:val="002A26CF"/>
    <w:rsid w:val="002A67E1"/>
    <w:rsid w:val="002A71E4"/>
    <w:rsid w:val="002B561C"/>
    <w:rsid w:val="002C615B"/>
    <w:rsid w:val="002C61F7"/>
    <w:rsid w:val="002D725F"/>
    <w:rsid w:val="002E0725"/>
    <w:rsid w:val="002E208F"/>
    <w:rsid w:val="002E7264"/>
    <w:rsid w:val="002F6028"/>
    <w:rsid w:val="003001EE"/>
    <w:rsid w:val="00317B0F"/>
    <w:rsid w:val="00325B30"/>
    <w:rsid w:val="00332799"/>
    <w:rsid w:val="00341E3D"/>
    <w:rsid w:val="0034268E"/>
    <w:rsid w:val="00355B93"/>
    <w:rsid w:val="00377888"/>
    <w:rsid w:val="00380A6A"/>
    <w:rsid w:val="00397FA4"/>
    <w:rsid w:val="003B2532"/>
    <w:rsid w:val="003D0A94"/>
    <w:rsid w:val="003F1E96"/>
    <w:rsid w:val="003F3B40"/>
    <w:rsid w:val="00404065"/>
    <w:rsid w:val="00411FB6"/>
    <w:rsid w:val="00432F80"/>
    <w:rsid w:val="004505FD"/>
    <w:rsid w:val="00457318"/>
    <w:rsid w:val="00463991"/>
    <w:rsid w:val="0047216C"/>
    <w:rsid w:val="00484167"/>
    <w:rsid w:val="0048736E"/>
    <w:rsid w:val="004A3CB6"/>
    <w:rsid w:val="004B647A"/>
    <w:rsid w:val="004C564A"/>
    <w:rsid w:val="004D4D9E"/>
    <w:rsid w:val="004F31DB"/>
    <w:rsid w:val="004F7D7F"/>
    <w:rsid w:val="00505C0A"/>
    <w:rsid w:val="00516615"/>
    <w:rsid w:val="00517732"/>
    <w:rsid w:val="00530016"/>
    <w:rsid w:val="0053448F"/>
    <w:rsid w:val="00537962"/>
    <w:rsid w:val="00551C05"/>
    <w:rsid w:val="00551D3C"/>
    <w:rsid w:val="005727F4"/>
    <w:rsid w:val="00575FCD"/>
    <w:rsid w:val="00577787"/>
    <w:rsid w:val="00592D9F"/>
    <w:rsid w:val="005B1C41"/>
    <w:rsid w:val="005B62AF"/>
    <w:rsid w:val="005D100B"/>
    <w:rsid w:val="005F1D6C"/>
    <w:rsid w:val="005F218D"/>
    <w:rsid w:val="00605332"/>
    <w:rsid w:val="00610F12"/>
    <w:rsid w:val="00621E93"/>
    <w:rsid w:val="00622A16"/>
    <w:rsid w:val="00625D03"/>
    <w:rsid w:val="006458DF"/>
    <w:rsid w:val="00647DD3"/>
    <w:rsid w:val="006619B7"/>
    <w:rsid w:val="00667872"/>
    <w:rsid w:val="00671E54"/>
    <w:rsid w:val="00680BA9"/>
    <w:rsid w:val="006A36F3"/>
    <w:rsid w:val="006A6A97"/>
    <w:rsid w:val="006A7012"/>
    <w:rsid w:val="006A7ABD"/>
    <w:rsid w:val="006B2FAA"/>
    <w:rsid w:val="006B73B7"/>
    <w:rsid w:val="006F38F4"/>
    <w:rsid w:val="00701A1F"/>
    <w:rsid w:val="007122C6"/>
    <w:rsid w:val="0072165F"/>
    <w:rsid w:val="0072627D"/>
    <w:rsid w:val="007351C8"/>
    <w:rsid w:val="007362DD"/>
    <w:rsid w:val="007420D9"/>
    <w:rsid w:val="00745DED"/>
    <w:rsid w:val="00746F30"/>
    <w:rsid w:val="00753086"/>
    <w:rsid w:val="00756E48"/>
    <w:rsid w:val="0079491A"/>
    <w:rsid w:val="00794BAD"/>
    <w:rsid w:val="007A008B"/>
    <w:rsid w:val="007B37E6"/>
    <w:rsid w:val="007C604C"/>
    <w:rsid w:val="007C6237"/>
    <w:rsid w:val="007D4AB7"/>
    <w:rsid w:val="007E732C"/>
    <w:rsid w:val="007F0354"/>
    <w:rsid w:val="00807D67"/>
    <w:rsid w:val="008706D3"/>
    <w:rsid w:val="00876D1D"/>
    <w:rsid w:val="00877248"/>
    <w:rsid w:val="00886251"/>
    <w:rsid w:val="00897CCB"/>
    <w:rsid w:val="008C27C0"/>
    <w:rsid w:val="008F0600"/>
    <w:rsid w:val="00903EBE"/>
    <w:rsid w:val="00907770"/>
    <w:rsid w:val="00914E67"/>
    <w:rsid w:val="00920923"/>
    <w:rsid w:val="00931E81"/>
    <w:rsid w:val="009442EF"/>
    <w:rsid w:val="00953A2D"/>
    <w:rsid w:val="009579ED"/>
    <w:rsid w:val="009676DD"/>
    <w:rsid w:val="00971A8F"/>
    <w:rsid w:val="00991BCE"/>
    <w:rsid w:val="009B0BFB"/>
    <w:rsid w:val="009C1C04"/>
    <w:rsid w:val="009E6704"/>
    <w:rsid w:val="009F5FE3"/>
    <w:rsid w:val="00A07CE8"/>
    <w:rsid w:val="00A138DC"/>
    <w:rsid w:val="00A1564D"/>
    <w:rsid w:val="00A16D9F"/>
    <w:rsid w:val="00A20597"/>
    <w:rsid w:val="00A421F3"/>
    <w:rsid w:val="00A62E6E"/>
    <w:rsid w:val="00A74C95"/>
    <w:rsid w:val="00A76D1A"/>
    <w:rsid w:val="00A84890"/>
    <w:rsid w:val="00A90517"/>
    <w:rsid w:val="00AA164F"/>
    <w:rsid w:val="00AA1EC6"/>
    <w:rsid w:val="00AB1398"/>
    <w:rsid w:val="00AB3619"/>
    <w:rsid w:val="00AB3D79"/>
    <w:rsid w:val="00AF04AC"/>
    <w:rsid w:val="00AF7279"/>
    <w:rsid w:val="00B17994"/>
    <w:rsid w:val="00B231F3"/>
    <w:rsid w:val="00B25FE9"/>
    <w:rsid w:val="00B514F3"/>
    <w:rsid w:val="00B60FA9"/>
    <w:rsid w:val="00B72E99"/>
    <w:rsid w:val="00B77666"/>
    <w:rsid w:val="00B85765"/>
    <w:rsid w:val="00BB12E4"/>
    <w:rsid w:val="00BB29C0"/>
    <w:rsid w:val="00BB30C4"/>
    <w:rsid w:val="00BC3160"/>
    <w:rsid w:val="00BC67A0"/>
    <w:rsid w:val="00BF36FC"/>
    <w:rsid w:val="00C33905"/>
    <w:rsid w:val="00C41674"/>
    <w:rsid w:val="00C52724"/>
    <w:rsid w:val="00C76C1C"/>
    <w:rsid w:val="00C9359C"/>
    <w:rsid w:val="00CB2BAD"/>
    <w:rsid w:val="00CD064A"/>
    <w:rsid w:val="00CD6717"/>
    <w:rsid w:val="00CE14C6"/>
    <w:rsid w:val="00D03789"/>
    <w:rsid w:val="00D315C2"/>
    <w:rsid w:val="00D346D1"/>
    <w:rsid w:val="00D72A83"/>
    <w:rsid w:val="00D87336"/>
    <w:rsid w:val="00D9779E"/>
    <w:rsid w:val="00DB466A"/>
    <w:rsid w:val="00DB6D04"/>
    <w:rsid w:val="00DC1077"/>
    <w:rsid w:val="00DC295E"/>
    <w:rsid w:val="00DD07AE"/>
    <w:rsid w:val="00DF075C"/>
    <w:rsid w:val="00E26D35"/>
    <w:rsid w:val="00E30AD1"/>
    <w:rsid w:val="00E378C1"/>
    <w:rsid w:val="00E37DA6"/>
    <w:rsid w:val="00E5050A"/>
    <w:rsid w:val="00E57765"/>
    <w:rsid w:val="00E74368"/>
    <w:rsid w:val="00E74D6B"/>
    <w:rsid w:val="00E74DD3"/>
    <w:rsid w:val="00E77DFD"/>
    <w:rsid w:val="00E80194"/>
    <w:rsid w:val="00E96CE1"/>
    <w:rsid w:val="00EA0CBD"/>
    <w:rsid w:val="00EA2862"/>
    <w:rsid w:val="00EB5115"/>
    <w:rsid w:val="00ED3969"/>
    <w:rsid w:val="00EE445D"/>
    <w:rsid w:val="00EF2C9E"/>
    <w:rsid w:val="00F02654"/>
    <w:rsid w:val="00F21BF5"/>
    <w:rsid w:val="00F434F8"/>
    <w:rsid w:val="00F726BF"/>
    <w:rsid w:val="00F726CC"/>
    <w:rsid w:val="00F742D5"/>
    <w:rsid w:val="00F823F1"/>
    <w:rsid w:val="00F92291"/>
    <w:rsid w:val="00F957F6"/>
    <w:rsid w:val="00FA6F61"/>
    <w:rsid w:val="00FC3950"/>
    <w:rsid w:val="00FC4B90"/>
    <w:rsid w:val="00FC6080"/>
    <w:rsid w:val="00FE2DE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C573C6"/>
  <w15:chartTrackingRefBased/>
  <w15:docId w15:val="{B8377701-E7CA-45D8-95B7-B6D9C1B2AD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59C"/>
  </w:style>
  <w:style w:type="paragraph" w:styleId="Heading1">
    <w:name w:val="heading 1"/>
    <w:basedOn w:val="Normal"/>
    <w:next w:val="Normal"/>
    <w:link w:val="Heading1Char"/>
    <w:uiPriority w:val="9"/>
    <w:qFormat/>
    <w:rsid w:val="00756E48"/>
    <w:pPr>
      <w:keepNext/>
      <w:keepLines/>
      <w:bidi/>
      <w:spacing w:before="240" w:after="0"/>
      <w:outlineLvl w:val="0"/>
    </w:pPr>
    <w:rPr>
      <w:rFonts w:ascii="Calibri" w:eastAsiaTheme="majorEastAsia" w:hAnsi="Calibri" w:cs="Calibri"/>
      <w:color w:val="BF8F00" w:themeColor="accent4" w:themeShade="BF"/>
      <w:sz w:val="28"/>
      <w:szCs w:val="28"/>
      <w:lang w:bidi="ar-JO"/>
    </w:rPr>
  </w:style>
  <w:style w:type="paragraph" w:styleId="Heading2">
    <w:name w:val="heading 2"/>
    <w:basedOn w:val="Normal"/>
    <w:next w:val="Normal"/>
    <w:link w:val="Heading2Char"/>
    <w:uiPriority w:val="9"/>
    <w:unhideWhenUsed/>
    <w:qFormat/>
    <w:rsid w:val="00625D03"/>
    <w:pPr>
      <w:keepNext/>
      <w:keepLines/>
      <w:bidi/>
      <w:spacing w:before="40" w:after="0"/>
      <w:outlineLvl w:val="1"/>
    </w:pPr>
    <w:rPr>
      <w:rFonts w:ascii="Calibri" w:eastAsiaTheme="majorEastAsia" w:hAnsi="Calibri" w:cs="Calibri"/>
      <w:color w:val="BF8F00" w:themeColor="accent4"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6E48"/>
    <w:rPr>
      <w:rFonts w:ascii="Calibri" w:eastAsiaTheme="majorEastAsia" w:hAnsi="Calibri" w:cs="Calibri"/>
      <w:color w:val="BF8F00" w:themeColor="accent4" w:themeShade="BF"/>
      <w:sz w:val="28"/>
      <w:szCs w:val="28"/>
      <w:lang w:bidi="ar-JO"/>
    </w:rPr>
  </w:style>
  <w:style w:type="paragraph" w:styleId="Header">
    <w:name w:val="header"/>
    <w:basedOn w:val="Normal"/>
    <w:link w:val="HeaderChar"/>
    <w:uiPriority w:val="99"/>
    <w:unhideWhenUsed/>
    <w:rsid w:val="00C935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59C"/>
  </w:style>
  <w:style w:type="paragraph" w:styleId="Footer">
    <w:name w:val="footer"/>
    <w:basedOn w:val="Normal"/>
    <w:link w:val="FooterChar"/>
    <w:uiPriority w:val="99"/>
    <w:unhideWhenUsed/>
    <w:qFormat/>
    <w:rsid w:val="00C935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59C"/>
  </w:style>
  <w:style w:type="paragraph" w:styleId="ListParagraph">
    <w:name w:val="List Paragraph"/>
    <w:basedOn w:val="Normal"/>
    <w:link w:val="ListParagraphChar"/>
    <w:uiPriority w:val="34"/>
    <w:qFormat/>
    <w:rsid w:val="00756E48"/>
    <w:pPr>
      <w:ind w:left="720"/>
      <w:contextualSpacing/>
    </w:pPr>
  </w:style>
  <w:style w:type="character" w:customStyle="1" w:styleId="ListParagraphChar">
    <w:name w:val="List Paragraph Char"/>
    <w:basedOn w:val="DefaultParagraphFont"/>
    <w:link w:val="ListParagraph"/>
    <w:uiPriority w:val="34"/>
    <w:locked/>
    <w:rsid w:val="00753086"/>
  </w:style>
  <w:style w:type="table" w:styleId="GridTable4-Accent6">
    <w:name w:val="Grid Table 4 Accent 6"/>
    <w:basedOn w:val="TableNormal"/>
    <w:uiPriority w:val="49"/>
    <w:rsid w:val="004A3CB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4-Accent4">
    <w:name w:val="Grid Table 4 Accent 4"/>
    <w:basedOn w:val="TableNormal"/>
    <w:uiPriority w:val="49"/>
    <w:rsid w:val="004A3CB6"/>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character" w:customStyle="1" w:styleId="Heading2Char">
    <w:name w:val="Heading 2 Char"/>
    <w:basedOn w:val="DefaultParagraphFont"/>
    <w:link w:val="Heading2"/>
    <w:uiPriority w:val="9"/>
    <w:rsid w:val="00625D03"/>
    <w:rPr>
      <w:rFonts w:ascii="Calibri" w:eastAsiaTheme="majorEastAsia" w:hAnsi="Calibri" w:cs="Calibri"/>
      <w:color w:val="BF8F00" w:themeColor="accent4" w:themeShade="BF"/>
      <w:sz w:val="24"/>
      <w:szCs w:val="24"/>
    </w:rPr>
  </w:style>
  <w:style w:type="paragraph" w:styleId="BalloonText">
    <w:name w:val="Balloon Text"/>
    <w:basedOn w:val="Normal"/>
    <w:link w:val="BalloonTextChar"/>
    <w:uiPriority w:val="99"/>
    <w:semiHidden/>
    <w:unhideWhenUsed/>
    <w:rsid w:val="00B231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31F3"/>
    <w:rPr>
      <w:rFonts w:ascii="Segoe UI" w:hAnsi="Segoe UI" w:cs="Segoe UI"/>
      <w:sz w:val="18"/>
      <w:szCs w:val="18"/>
    </w:rPr>
  </w:style>
  <w:style w:type="table" w:customStyle="1" w:styleId="GridTable1Light-Accent61">
    <w:name w:val="Grid Table 1 Light - Accent 61"/>
    <w:basedOn w:val="TableNormal"/>
    <w:next w:val="GridTable1Light-Accent6"/>
    <w:uiPriority w:val="46"/>
    <w:rsid w:val="007D4AB7"/>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D4AB7"/>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Grid">
    <w:name w:val="Table Grid"/>
    <w:basedOn w:val="TableNormal"/>
    <w:uiPriority w:val="39"/>
    <w:rsid w:val="002E07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B60FA9"/>
    <w:pPr>
      <w:bidi w:val="0"/>
      <w:outlineLvl w:val="9"/>
    </w:pPr>
    <w:rPr>
      <w:rFonts w:asciiTheme="majorHAnsi" w:hAnsiTheme="majorHAnsi" w:cstheme="majorBidi"/>
      <w:color w:val="2F5496" w:themeColor="accent1" w:themeShade="BF"/>
      <w:sz w:val="32"/>
      <w:szCs w:val="32"/>
      <w:lang w:bidi="ar-SA"/>
    </w:rPr>
  </w:style>
  <w:style w:type="paragraph" w:styleId="TOC1">
    <w:name w:val="toc 1"/>
    <w:basedOn w:val="Normal"/>
    <w:next w:val="Normal"/>
    <w:autoRedefine/>
    <w:uiPriority w:val="39"/>
    <w:unhideWhenUsed/>
    <w:rsid w:val="0079491A"/>
    <w:pPr>
      <w:tabs>
        <w:tab w:val="left" w:pos="2731"/>
        <w:tab w:val="right" w:leader="dot" w:pos="9350"/>
      </w:tabs>
      <w:bidi/>
      <w:spacing w:after="100"/>
    </w:pPr>
  </w:style>
  <w:style w:type="paragraph" w:styleId="TOC2">
    <w:name w:val="toc 2"/>
    <w:basedOn w:val="Normal"/>
    <w:next w:val="Normal"/>
    <w:autoRedefine/>
    <w:uiPriority w:val="39"/>
    <w:unhideWhenUsed/>
    <w:rsid w:val="00B60FA9"/>
    <w:pPr>
      <w:spacing w:after="100"/>
      <w:ind w:left="220"/>
    </w:pPr>
  </w:style>
  <w:style w:type="character" w:styleId="Hyperlink">
    <w:name w:val="Hyperlink"/>
    <w:basedOn w:val="DefaultParagraphFont"/>
    <w:uiPriority w:val="99"/>
    <w:unhideWhenUsed/>
    <w:rsid w:val="00B60FA9"/>
    <w:rPr>
      <w:color w:val="0563C1" w:themeColor="hyperlink"/>
      <w:u w:val="single"/>
    </w:rPr>
  </w:style>
  <w:style w:type="paragraph" w:styleId="NormalWeb">
    <w:name w:val="Normal (Web)"/>
    <w:basedOn w:val="Normal"/>
    <w:uiPriority w:val="99"/>
    <w:unhideWhenUsed/>
    <w:rsid w:val="00045618"/>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045618"/>
    <w:pPr>
      <w:spacing w:after="0" w:line="240" w:lineRule="auto"/>
    </w:pPr>
  </w:style>
  <w:style w:type="paragraph" w:styleId="TOC3">
    <w:name w:val="toc 3"/>
    <w:basedOn w:val="Normal"/>
    <w:next w:val="Normal"/>
    <w:autoRedefine/>
    <w:uiPriority w:val="39"/>
    <w:unhideWhenUsed/>
    <w:rsid w:val="00A76D1A"/>
    <w:pPr>
      <w:spacing w:after="100"/>
      <w:ind w:left="440"/>
    </w:pPr>
    <w:rPr>
      <w:rFonts w:eastAsiaTheme="minorEastAsia" w:cs="Times New Roman"/>
    </w:rPr>
  </w:style>
  <w:style w:type="character" w:styleId="CommentReference">
    <w:name w:val="annotation reference"/>
    <w:basedOn w:val="DefaultParagraphFont"/>
    <w:uiPriority w:val="99"/>
    <w:semiHidden/>
    <w:unhideWhenUsed/>
    <w:rsid w:val="00794BAD"/>
    <w:rPr>
      <w:sz w:val="16"/>
      <w:szCs w:val="16"/>
    </w:rPr>
  </w:style>
  <w:style w:type="paragraph" w:styleId="CommentText">
    <w:name w:val="annotation text"/>
    <w:basedOn w:val="Normal"/>
    <w:link w:val="CommentTextChar"/>
    <w:uiPriority w:val="99"/>
    <w:semiHidden/>
    <w:unhideWhenUsed/>
    <w:rsid w:val="00794BAD"/>
    <w:pPr>
      <w:spacing w:line="240" w:lineRule="auto"/>
    </w:pPr>
    <w:rPr>
      <w:sz w:val="20"/>
      <w:szCs w:val="20"/>
    </w:rPr>
  </w:style>
  <w:style w:type="character" w:customStyle="1" w:styleId="CommentTextChar">
    <w:name w:val="Comment Text Char"/>
    <w:basedOn w:val="DefaultParagraphFont"/>
    <w:link w:val="CommentText"/>
    <w:uiPriority w:val="99"/>
    <w:semiHidden/>
    <w:rsid w:val="00794BAD"/>
    <w:rPr>
      <w:sz w:val="20"/>
      <w:szCs w:val="20"/>
    </w:rPr>
  </w:style>
  <w:style w:type="paragraph" w:styleId="CommentSubject">
    <w:name w:val="annotation subject"/>
    <w:basedOn w:val="CommentText"/>
    <w:next w:val="CommentText"/>
    <w:link w:val="CommentSubjectChar"/>
    <w:uiPriority w:val="99"/>
    <w:semiHidden/>
    <w:unhideWhenUsed/>
    <w:rsid w:val="00794BAD"/>
    <w:rPr>
      <w:b/>
      <w:bCs/>
    </w:rPr>
  </w:style>
  <w:style w:type="character" w:customStyle="1" w:styleId="CommentSubjectChar">
    <w:name w:val="Comment Subject Char"/>
    <w:basedOn w:val="CommentTextChar"/>
    <w:link w:val="CommentSubject"/>
    <w:uiPriority w:val="99"/>
    <w:semiHidden/>
    <w:rsid w:val="00794BAD"/>
    <w:rPr>
      <w:b/>
      <w:bCs/>
      <w:sz w:val="20"/>
      <w:szCs w:val="20"/>
    </w:rPr>
  </w:style>
  <w:style w:type="paragraph" w:styleId="FootnoteText">
    <w:name w:val="footnote text"/>
    <w:basedOn w:val="Normal"/>
    <w:link w:val="FootnoteTextChar"/>
    <w:uiPriority w:val="99"/>
    <w:semiHidden/>
    <w:unhideWhenUsed/>
    <w:rsid w:val="006B2FA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B2FAA"/>
    <w:rPr>
      <w:sz w:val="20"/>
      <w:szCs w:val="20"/>
    </w:rPr>
  </w:style>
  <w:style w:type="character" w:styleId="FootnoteReference">
    <w:name w:val="footnote reference"/>
    <w:basedOn w:val="DefaultParagraphFont"/>
    <w:uiPriority w:val="99"/>
    <w:semiHidden/>
    <w:unhideWhenUsed/>
    <w:rsid w:val="006B2FAA"/>
    <w:rPr>
      <w:vertAlign w:val="superscript"/>
    </w:rPr>
  </w:style>
  <w:style w:type="paragraph" w:styleId="Revision">
    <w:name w:val="Revision"/>
    <w:hidden/>
    <w:uiPriority w:val="99"/>
    <w:semiHidden/>
    <w:rsid w:val="005D100B"/>
    <w:pPr>
      <w:spacing w:after="0" w:line="240" w:lineRule="auto"/>
    </w:pPr>
  </w:style>
  <w:style w:type="character" w:customStyle="1" w:styleId="y2iqfc">
    <w:name w:val="y2iqfc"/>
    <w:basedOn w:val="DefaultParagraphFont"/>
    <w:rsid w:val="00E37DA6"/>
  </w:style>
  <w:style w:type="paragraph" w:styleId="HTMLPreformatted">
    <w:name w:val="HTML Preformatted"/>
    <w:basedOn w:val="Normal"/>
    <w:link w:val="HTMLPreformattedChar"/>
    <w:uiPriority w:val="99"/>
    <w:unhideWhenUsed/>
    <w:rsid w:val="00E37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E37DA6"/>
    <w:rPr>
      <w:rFonts w:ascii="Courier New" w:eastAsia="Times New Roman" w:hAnsi="Courier New" w:cs="Courier New"/>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858434">
      <w:bodyDiv w:val="1"/>
      <w:marLeft w:val="0"/>
      <w:marRight w:val="0"/>
      <w:marTop w:val="0"/>
      <w:marBottom w:val="0"/>
      <w:divBdr>
        <w:top w:val="none" w:sz="0" w:space="0" w:color="auto"/>
        <w:left w:val="none" w:sz="0" w:space="0" w:color="auto"/>
        <w:bottom w:val="none" w:sz="0" w:space="0" w:color="auto"/>
        <w:right w:val="none" w:sz="0" w:space="0" w:color="auto"/>
      </w:divBdr>
    </w:div>
    <w:div w:id="1182474467">
      <w:bodyDiv w:val="1"/>
      <w:marLeft w:val="0"/>
      <w:marRight w:val="0"/>
      <w:marTop w:val="0"/>
      <w:marBottom w:val="0"/>
      <w:divBdr>
        <w:top w:val="none" w:sz="0" w:space="0" w:color="auto"/>
        <w:left w:val="none" w:sz="0" w:space="0" w:color="auto"/>
        <w:bottom w:val="none" w:sz="0" w:space="0" w:color="auto"/>
        <w:right w:val="none" w:sz="0" w:space="0" w:color="auto"/>
      </w:divBdr>
    </w:div>
    <w:div w:id="1449277098">
      <w:bodyDiv w:val="1"/>
      <w:marLeft w:val="0"/>
      <w:marRight w:val="0"/>
      <w:marTop w:val="0"/>
      <w:marBottom w:val="0"/>
      <w:divBdr>
        <w:top w:val="none" w:sz="0" w:space="0" w:color="auto"/>
        <w:left w:val="none" w:sz="0" w:space="0" w:color="auto"/>
        <w:bottom w:val="none" w:sz="0" w:space="0" w:color="auto"/>
        <w:right w:val="none" w:sz="0" w:space="0" w:color="auto"/>
      </w:divBdr>
    </w:div>
    <w:div w:id="1893735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6.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hana_\AppData\Local\Microsoft\Windows\INetCache\Content.Outlook\B96MMCZ0\Franchise%20Readiness%20Assessment%20for%20meshan%201-11.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ar-JO"/>
              <a:t>نتائج تقييم جاهزية منح حق الامتياز</a:t>
            </a:r>
            <a:endParaRPr lang="en-US"/>
          </a:p>
        </c:rich>
      </c:tx>
      <c:overlay val="0"/>
    </c:title>
    <c:autoTitleDeleted val="0"/>
    <c:plotArea>
      <c:layout/>
      <c:radarChart>
        <c:radarStyle val="filled"/>
        <c:varyColors val="0"/>
        <c:ser>
          <c:idx val="0"/>
          <c:order val="0"/>
          <c:tx>
            <c:strRef>
              <c:f>'نتائج التقييم '!$1:$1</c:f>
              <c:strCache>
                <c:ptCount val="1"/>
                <c:pt idx="0">
                  <c:v>نتائج تقييم جاهزية منح حق الامتياز</c:v>
                </c:pt>
              </c:strCache>
            </c:strRef>
          </c:tx>
          <c:spPr>
            <a:solidFill>
              <a:schemeClr val="accent2"/>
            </a:solidFill>
            <a:ln w="25400">
              <a:noFill/>
            </a:ln>
          </c:spPr>
          <c:cat>
            <c:strRef>
              <c:f>'نتائج التقييم '!$A$3:$A$9</c:f>
              <c:strCache>
                <c:ptCount val="7"/>
                <c:pt idx="0">
                  <c:v>1. الاستراتيجية والخطط الداخلية</c:v>
                </c:pt>
                <c:pt idx="1">
                  <c:v>2. الهيكل التنظيمي وادارة الموارد البشرية</c:v>
                </c:pt>
                <c:pt idx="2">
                  <c:v>3. النظم الادارية والتكنولوجية</c:v>
                </c:pt>
                <c:pt idx="3">
                  <c:v>4. المفهوم والميزة التنافسية </c:v>
                </c:pt>
                <c:pt idx="4">
                  <c:v>5. الكادر البشري</c:v>
                </c:pt>
                <c:pt idx="5">
                  <c:v>6. الكفاءات والقدرة على نقل المعرفة</c:v>
                </c:pt>
                <c:pt idx="6">
                  <c:v>7. اسلوب الادارة والثقافة المؤسسية</c:v>
                </c:pt>
              </c:strCache>
            </c:strRef>
          </c:cat>
          <c:val>
            <c:numRef>
              <c:f>'نتائج التقييم '!$B$3:$B$9</c:f>
              <c:numCache>
                <c:formatCode>0.0</c:formatCode>
                <c:ptCount val="7"/>
                <c:pt idx="0">
                  <c:v>1.8888888888888888</c:v>
                </c:pt>
                <c:pt idx="1">
                  <c:v>2.5</c:v>
                </c:pt>
                <c:pt idx="2">
                  <c:v>1.9166666666666667</c:v>
                </c:pt>
                <c:pt idx="3">
                  <c:v>2.375</c:v>
                </c:pt>
                <c:pt idx="4">
                  <c:v>2.5555555555555554</c:v>
                </c:pt>
                <c:pt idx="5">
                  <c:v>2.5</c:v>
                </c:pt>
                <c:pt idx="6">
                  <c:v>3</c:v>
                </c:pt>
              </c:numCache>
            </c:numRef>
          </c:val>
          <c:extLst>
            <c:ext xmlns:c16="http://schemas.microsoft.com/office/drawing/2014/chart" uri="{C3380CC4-5D6E-409C-BE32-E72D297353CC}">
              <c16:uniqueId val="{00000000-EFB0-453B-B591-666F8643B597}"/>
            </c:ext>
          </c:extLst>
        </c:ser>
        <c:dLbls>
          <c:showLegendKey val="0"/>
          <c:showVal val="0"/>
          <c:showCatName val="0"/>
          <c:showSerName val="0"/>
          <c:showPercent val="0"/>
          <c:showBubbleSize val="0"/>
        </c:dLbls>
        <c:axId val="74858496"/>
        <c:axId val="74860032"/>
      </c:radarChart>
      <c:catAx>
        <c:axId val="74858496"/>
        <c:scaling>
          <c:orientation val="minMax"/>
        </c:scaling>
        <c:delete val="0"/>
        <c:axPos val="b"/>
        <c:majorGridlines/>
        <c:numFmt formatCode="General" sourceLinked="0"/>
        <c:majorTickMark val="out"/>
        <c:minorTickMark val="none"/>
        <c:tickLblPos val="nextTo"/>
        <c:crossAx val="74860032"/>
        <c:crosses val="autoZero"/>
        <c:auto val="1"/>
        <c:lblAlgn val="ctr"/>
        <c:lblOffset val="100"/>
        <c:noMultiLvlLbl val="0"/>
      </c:catAx>
      <c:valAx>
        <c:axId val="74860032"/>
        <c:scaling>
          <c:orientation val="minMax"/>
          <c:max val="3"/>
          <c:min val="1"/>
        </c:scaling>
        <c:delete val="0"/>
        <c:axPos val="l"/>
        <c:majorGridlines/>
        <c:numFmt formatCode="0.0" sourceLinked="1"/>
        <c:majorTickMark val="cross"/>
        <c:minorTickMark val="none"/>
        <c:tickLblPos val="nextTo"/>
        <c:crossAx val="74858496"/>
        <c:crosses val="autoZero"/>
        <c:crossBetween val="between"/>
      </c:valAx>
    </c:plotArea>
    <c:plotVisOnly val="1"/>
    <c:dispBlanksAs val="gap"/>
    <c:showDLblsOverMax val="0"/>
  </c:chart>
  <c:spPr>
    <a:ln w="38100">
      <a:solidFill>
        <a:schemeClr val="tx1"/>
      </a:solidFill>
    </a:ln>
  </c:spPr>
  <c:txPr>
    <a:bodyPr/>
    <a:lstStyle/>
    <a:p>
      <a:pPr>
        <a:defRPr b="1"/>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9E084-8EAC-43B2-9161-9B98C63E7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22</Pages>
  <Words>4565</Words>
  <Characters>26022</Characters>
  <Application>Microsoft Office Word</Application>
  <DocSecurity>0</DocSecurity>
  <Lines>216</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firas jadallah</dc:creator>
  <cp:keywords/>
  <dc:description/>
  <cp:lastModifiedBy>Zeyana Al. Al Harthi</cp:lastModifiedBy>
  <cp:revision>19</cp:revision>
  <cp:lastPrinted>2020-12-15T12:37:00Z</cp:lastPrinted>
  <dcterms:created xsi:type="dcterms:W3CDTF">2022-07-28T06:46:00Z</dcterms:created>
  <dcterms:modified xsi:type="dcterms:W3CDTF">2022-08-25T09:54:00Z</dcterms:modified>
</cp:coreProperties>
</file>